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2F006" w14:textId="3B3F5572" w:rsidR="00F010F2" w:rsidRDefault="007C20A4">
      <w:r>
        <w:rPr>
          <w:noProof/>
          <w:lang w:val="en-IN"/>
        </w:rPr>
        <mc:AlternateContent>
          <mc:Choice Requires="wps">
            <w:drawing>
              <wp:anchor distT="0" distB="0" distL="114300" distR="114300" simplePos="0" relativeHeight="251659264" behindDoc="0" locked="0" layoutInCell="1" hidden="0" allowOverlap="1" wp14:anchorId="0992EC68" wp14:editId="1797C41F">
                <wp:simplePos x="0" y="0"/>
                <wp:positionH relativeFrom="margin">
                  <wp:align>right</wp:align>
                </wp:positionH>
                <wp:positionV relativeFrom="paragraph">
                  <wp:posOffset>159026</wp:posOffset>
                </wp:positionV>
                <wp:extent cx="6424654" cy="2059388"/>
                <wp:effectExtent l="0" t="0" r="14605" b="17145"/>
                <wp:wrapNone/>
                <wp:docPr id="5" name="Rectangle 5"/>
                <wp:cNvGraphicFramePr/>
                <a:graphic xmlns:a="http://schemas.openxmlformats.org/drawingml/2006/main">
                  <a:graphicData uri="http://schemas.microsoft.com/office/word/2010/wordprocessingShape">
                    <wps:wsp>
                      <wps:cNvSpPr/>
                      <wps:spPr>
                        <a:xfrm>
                          <a:off x="0" y="0"/>
                          <a:ext cx="6424654" cy="2059388"/>
                        </a:xfrm>
                        <a:prstGeom prst="rect">
                          <a:avLst/>
                        </a:prstGeom>
                        <a:ln/>
                      </wps:spPr>
                      <wps:style>
                        <a:lnRef idx="2">
                          <a:schemeClr val="dk1"/>
                        </a:lnRef>
                        <a:fillRef idx="1">
                          <a:schemeClr val="lt1"/>
                        </a:fillRef>
                        <a:effectRef idx="0">
                          <a:schemeClr val="dk1"/>
                        </a:effectRef>
                        <a:fontRef idx="minor">
                          <a:schemeClr val="dk1"/>
                        </a:fontRef>
                      </wps:style>
                      <wps:txbx>
                        <w:txbxContent>
                          <w:p w14:paraId="170DDBE4" w14:textId="77777777" w:rsidR="007C20A4" w:rsidRPr="007C20A4" w:rsidRDefault="007C20A4" w:rsidP="007C20A4">
                            <w:pPr>
                              <w:spacing w:line="273" w:lineRule="auto"/>
                              <w:rPr>
                                <w:rFonts w:ascii="Calibri" w:eastAsia="Calibri" w:hAnsi="Calibri" w:cs="Calibri"/>
                                <w:b/>
                                <w:color w:val="0099CC"/>
                                <w:sz w:val="72"/>
                                <w:szCs w:val="72"/>
                              </w:rPr>
                            </w:pPr>
                            <w:r w:rsidRPr="007C20A4">
                              <w:rPr>
                                <w:rFonts w:ascii="Calibri" w:eastAsia="Calibri" w:hAnsi="Calibri" w:cs="Calibri"/>
                                <w:b/>
                                <w:color w:val="0099CC"/>
                                <w:sz w:val="72"/>
                                <w:szCs w:val="72"/>
                              </w:rPr>
                              <w:t>CAPSTONE PROJECT -</w:t>
                            </w:r>
                          </w:p>
                          <w:p w14:paraId="1CF0651C" w14:textId="77777777" w:rsidR="007C20A4" w:rsidRPr="007C20A4" w:rsidRDefault="007C20A4" w:rsidP="007C20A4">
                            <w:pPr>
                              <w:spacing w:line="273" w:lineRule="auto"/>
                              <w:rPr>
                                <w:rFonts w:ascii="Calibri" w:eastAsia="Calibri" w:hAnsi="Calibri" w:cs="Calibri"/>
                                <w:b/>
                                <w:color w:val="0099CC"/>
                                <w:sz w:val="72"/>
                                <w:szCs w:val="72"/>
                              </w:rPr>
                            </w:pPr>
                            <w:r w:rsidRPr="007C20A4">
                              <w:rPr>
                                <w:rFonts w:ascii="Calibri" w:eastAsia="Calibri" w:hAnsi="Calibri" w:cs="Calibri"/>
                                <w:b/>
                                <w:color w:val="0099CC"/>
                                <w:sz w:val="72"/>
                                <w:szCs w:val="72"/>
                              </w:rPr>
                              <w:t>UNIVERSITY SUCCESS</w:t>
                            </w:r>
                          </w:p>
                          <w:p w14:paraId="09B977B9" w14:textId="0360357B" w:rsidR="007C20A4" w:rsidRPr="007C20A4" w:rsidRDefault="007C20A4" w:rsidP="007C20A4">
                            <w:pPr>
                              <w:spacing w:line="273" w:lineRule="auto"/>
                              <w:rPr>
                                <w:sz w:val="72"/>
                                <w:szCs w:val="72"/>
                              </w:rPr>
                            </w:pPr>
                            <w:r w:rsidRPr="007C20A4">
                              <w:rPr>
                                <w:rFonts w:ascii="Calibri" w:eastAsia="Calibri" w:hAnsi="Calibri" w:cs="Calibri"/>
                                <w:b/>
                                <w:color w:val="0099CC"/>
                                <w:sz w:val="72"/>
                                <w:szCs w:val="72"/>
                              </w:rPr>
                              <w:t xml:space="preserve"> ANALYSIS</w:t>
                            </w:r>
                          </w:p>
                          <w:p w14:paraId="2B32A908" w14:textId="77777777" w:rsidR="007C20A4" w:rsidRDefault="007C20A4" w:rsidP="007C20A4">
                            <w:pPr>
                              <w:spacing w:line="273" w:lineRule="auto"/>
                            </w:pPr>
                          </w:p>
                          <w:p w14:paraId="2328B5B9" w14:textId="77777777" w:rsidR="00F010F2" w:rsidRDefault="00F010F2">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992EC68" id="Rectangle 5" o:spid="_x0000_s1026" style="position:absolute;margin-left:454.7pt;margin-top:12.5pt;width:505.9pt;height:162.1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" fillcolor="white [3201]" strokecolor="black [3200]" strokeweight="2pt">
                <v:textbox inset="2.53958mm,1.2694mm,2.53958mm,1.2694mm">
                  <w:txbxContent>
                    <w:p w14:paraId="170DDBE4" w14:textId="77777777" w:rsidR="007C20A4" w:rsidRPr="007C20A4" w:rsidRDefault="007C20A4" w:rsidP="007C20A4">
                      <w:pPr>
                        <w:spacing w:line="273" w:lineRule="auto"/>
                        <w:rPr>
                          <w:rFonts w:ascii="Calibri" w:eastAsia="Calibri" w:hAnsi="Calibri" w:cs="Calibri"/>
                          <w:b/>
                          <w:color w:val="0099CC"/>
                          <w:sz w:val="72"/>
                          <w:szCs w:val="72"/>
                        </w:rPr>
                      </w:pPr>
                      <w:r w:rsidRPr="007C20A4">
                        <w:rPr>
                          <w:rFonts w:ascii="Calibri" w:eastAsia="Calibri" w:hAnsi="Calibri" w:cs="Calibri"/>
                          <w:b/>
                          <w:color w:val="0099CC"/>
                          <w:sz w:val="72"/>
                          <w:szCs w:val="72"/>
                        </w:rPr>
                        <w:t>CAPSTONE PROJECT -</w:t>
                      </w:r>
                    </w:p>
                    <w:p w14:paraId="1CF0651C" w14:textId="77777777" w:rsidR="007C20A4" w:rsidRPr="007C20A4" w:rsidRDefault="007C20A4" w:rsidP="007C20A4">
                      <w:pPr>
                        <w:spacing w:line="273" w:lineRule="auto"/>
                        <w:rPr>
                          <w:rFonts w:ascii="Calibri" w:eastAsia="Calibri" w:hAnsi="Calibri" w:cs="Calibri"/>
                          <w:b/>
                          <w:color w:val="0099CC"/>
                          <w:sz w:val="72"/>
                          <w:szCs w:val="72"/>
                        </w:rPr>
                      </w:pPr>
                      <w:r w:rsidRPr="007C20A4">
                        <w:rPr>
                          <w:rFonts w:ascii="Calibri" w:eastAsia="Calibri" w:hAnsi="Calibri" w:cs="Calibri"/>
                          <w:b/>
                          <w:color w:val="0099CC"/>
                          <w:sz w:val="72"/>
                          <w:szCs w:val="72"/>
                        </w:rPr>
                        <w:t>UNIVERSITY SUCCESS</w:t>
                      </w:r>
                    </w:p>
                    <w:p w14:paraId="09B977B9" w14:textId="0360357B" w:rsidR="007C20A4" w:rsidRPr="007C20A4" w:rsidRDefault="007C20A4" w:rsidP="007C20A4">
                      <w:pPr>
                        <w:spacing w:line="273" w:lineRule="auto"/>
                        <w:rPr>
                          <w:sz w:val="72"/>
                          <w:szCs w:val="72"/>
                        </w:rPr>
                      </w:pPr>
                      <w:r w:rsidRPr="007C20A4">
                        <w:rPr>
                          <w:rFonts w:ascii="Calibri" w:eastAsia="Calibri" w:hAnsi="Calibri" w:cs="Calibri"/>
                          <w:b/>
                          <w:color w:val="0099CC"/>
                          <w:sz w:val="72"/>
                          <w:szCs w:val="72"/>
                        </w:rPr>
                        <w:t xml:space="preserve"> ANALYSIS</w:t>
                      </w:r>
                    </w:p>
                    <w:p w14:paraId="2B32A908" w14:textId="77777777" w:rsidR="007C20A4" w:rsidRDefault="007C20A4" w:rsidP="007C20A4">
                      <w:pPr>
                        <w:spacing w:line="273" w:lineRule="auto"/>
                      </w:pPr>
                    </w:p>
                    <w:p w14:paraId="2328B5B9" w14:textId="77777777" w:rsidR="00F010F2" w:rsidRDefault="00F010F2">
                      <w:pPr>
                        <w:spacing w:line="275" w:lineRule="auto"/>
                        <w:textDirection w:val="btLr"/>
                      </w:pPr>
                    </w:p>
                  </w:txbxContent>
                </v:textbox>
                <w10:wrap anchorx="margin"/>
              </v:rect>
            </w:pict>
          </mc:Fallback>
        </mc:AlternateContent>
      </w:r>
    </w:p>
    <w:p w14:paraId="50FEC216" w14:textId="4BB535CF" w:rsidR="00F010F2" w:rsidRDefault="00F010F2">
      <w:pPr>
        <w:jc w:val="center"/>
        <w:rPr>
          <w:rFonts w:ascii="Calibri" w:eastAsia="Calibri" w:hAnsi="Calibri" w:cs="Calibri"/>
          <w:b/>
          <w:sz w:val="24"/>
          <w:szCs w:val="24"/>
        </w:rPr>
      </w:pPr>
    </w:p>
    <w:p w14:paraId="5868B0C4" w14:textId="5B9CDC4C" w:rsidR="00F010F2" w:rsidRDefault="002E0CB3">
      <w:pPr>
        <w:jc w:val="center"/>
        <w:rPr>
          <w:rFonts w:ascii="Calibri" w:eastAsia="Calibri" w:hAnsi="Calibri" w:cs="Calibri"/>
          <w:b/>
          <w:sz w:val="24"/>
          <w:szCs w:val="24"/>
        </w:rPr>
      </w:pPr>
      <w:r>
        <w:rPr>
          <w:noProof/>
          <w:lang w:val="en-IN"/>
        </w:rPr>
        <mc:AlternateContent>
          <mc:Choice Requires="wps">
            <w:drawing>
              <wp:anchor distT="0" distB="0" distL="114300" distR="114300" simplePos="0" relativeHeight="251657216" behindDoc="0" locked="0" layoutInCell="1" hidden="0" allowOverlap="1" wp14:anchorId="094C423A" wp14:editId="39D2238A">
                <wp:simplePos x="0" y="0"/>
                <wp:positionH relativeFrom="column">
                  <wp:posOffset>101601</wp:posOffset>
                </wp:positionH>
                <wp:positionV relativeFrom="paragraph">
                  <wp:posOffset>63500</wp:posOffset>
                </wp:positionV>
                <wp:extent cx="1669513" cy="361217"/>
                <wp:effectExtent l="0" t="0" r="0" b="0"/>
                <wp:wrapNone/>
                <wp:docPr id="8" name="Rectangle 8"/>
                <wp:cNvGraphicFramePr/>
                <a:graphic xmlns:a="http://schemas.openxmlformats.org/drawingml/2006/main">
                  <a:graphicData uri="http://schemas.microsoft.com/office/word/2010/wordprocessingShape">
                    <wps:wsp>
                      <wps:cNvSpPr/>
                      <wps:spPr>
                        <a:xfrm>
                          <a:off x="4516006" y="3604154"/>
                          <a:ext cx="1659988" cy="351692"/>
                        </a:xfrm>
                        <a:prstGeom prst="rect">
                          <a:avLst/>
                        </a:prstGeom>
                        <a:noFill/>
                        <a:ln>
                          <a:noFill/>
                        </a:ln>
                      </wps:spPr>
                      <wps:txbx>
                        <w:txbxContent>
                          <w:p w14:paraId="7C6E1E3E" w14:textId="5CDC210F" w:rsidR="00F010F2" w:rsidRDefault="00F010F2">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94C423A" id="Rectangle 8" o:spid="_x0000_s1027" style="position:absolute;left:0;text-align:left;margin-left:8pt;margin-top:5pt;width:131.45pt;height:28.4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" filled="f" stroked="f">
                <v:textbox inset="2.53958mm,1.2694mm,2.53958mm,1.2694mm">
                  <w:txbxContent>
                    <w:p w14:paraId="7C6E1E3E" w14:textId="5CDC210F" w:rsidR="00F010F2" w:rsidRDefault="00F010F2">
                      <w:pPr>
                        <w:spacing w:line="275" w:lineRule="auto"/>
                        <w:textDirection w:val="btLr"/>
                      </w:pPr>
                    </w:p>
                  </w:txbxContent>
                </v:textbox>
              </v:rect>
            </w:pict>
          </mc:Fallback>
        </mc:AlternateContent>
      </w:r>
    </w:p>
    <w:p w14:paraId="435222D3" w14:textId="2A274FB9" w:rsidR="00F010F2" w:rsidRDefault="00F010F2">
      <w:pPr>
        <w:jc w:val="center"/>
        <w:rPr>
          <w:rFonts w:ascii="Calibri" w:eastAsia="Calibri" w:hAnsi="Calibri" w:cs="Calibri"/>
          <w:b/>
          <w:sz w:val="24"/>
          <w:szCs w:val="24"/>
        </w:rPr>
      </w:pPr>
    </w:p>
    <w:p w14:paraId="410EC767" w14:textId="039D582A" w:rsidR="00F010F2" w:rsidRDefault="00F010F2">
      <w:pPr>
        <w:jc w:val="center"/>
        <w:rPr>
          <w:rFonts w:ascii="Calibri" w:eastAsia="Calibri" w:hAnsi="Calibri" w:cs="Calibri"/>
          <w:b/>
          <w:sz w:val="24"/>
          <w:szCs w:val="24"/>
        </w:rPr>
      </w:pPr>
    </w:p>
    <w:p w14:paraId="6F049095" w14:textId="12EA4116" w:rsidR="00F010F2" w:rsidRDefault="00F010F2">
      <w:pPr>
        <w:jc w:val="center"/>
        <w:rPr>
          <w:rFonts w:ascii="Calibri" w:eastAsia="Calibri" w:hAnsi="Calibri" w:cs="Calibri"/>
          <w:b/>
          <w:sz w:val="24"/>
          <w:szCs w:val="24"/>
        </w:rPr>
      </w:pPr>
    </w:p>
    <w:p w14:paraId="1D2B9FFD" w14:textId="6A572250" w:rsidR="00F010F2" w:rsidRDefault="00F010F2">
      <w:pPr>
        <w:jc w:val="center"/>
        <w:rPr>
          <w:rFonts w:ascii="Calibri" w:eastAsia="Calibri" w:hAnsi="Calibri" w:cs="Calibri"/>
          <w:b/>
          <w:sz w:val="60"/>
          <w:szCs w:val="60"/>
        </w:rPr>
      </w:pPr>
    </w:p>
    <w:p w14:paraId="2DA56A21" w14:textId="77777777" w:rsidR="00F010F2" w:rsidRDefault="00F010F2">
      <w:pPr>
        <w:jc w:val="center"/>
        <w:rPr>
          <w:rFonts w:ascii="Calibri" w:eastAsia="Calibri" w:hAnsi="Calibri" w:cs="Calibri"/>
          <w:sz w:val="24"/>
          <w:szCs w:val="24"/>
        </w:rPr>
      </w:pPr>
    </w:p>
    <w:p w14:paraId="3DE536D3" w14:textId="7440FFB4" w:rsidR="00F010F2" w:rsidRDefault="00F010F2">
      <w:pPr>
        <w:jc w:val="center"/>
        <w:rPr>
          <w:rFonts w:ascii="Calibri" w:eastAsia="Calibri" w:hAnsi="Calibri" w:cs="Calibri"/>
          <w:sz w:val="24"/>
          <w:szCs w:val="24"/>
        </w:rPr>
      </w:pPr>
    </w:p>
    <w:p w14:paraId="1D751765" w14:textId="5885C38B" w:rsidR="00F010F2" w:rsidRDefault="00F010F2">
      <w:pPr>
        <w:jc w:val="center"/>
        <w:rPr>
          <w:rFonts w:ascii="Calibri" w:eastAsia="Calibri" w:hAnsi="Calibri" w:cs="Calibri"/>
          <w:b/>
          <w:sz w:val="24"/>
          <w:szCs w:val="24"/>
        </w:rPr>
      </w:pPr>
    </w:p>
    <w:p w14:paraId="300F2FE5" w14:textId="7D7DCBC8" w:rsidR="00F010F2" w:rsidRDefault="00F010F2">
      <w:pPr>
        <w:jc w:val="center"/>
        <w:rPr>
          <w:rFonts w:ascii="Calibri" w:eastAsia="Calibri" w:hAnsi="Calibri" w:cs="Calibri"/>
          <w:b/>
          <w:sz w:val="24"/>
          <w:szCs w:val="24"/>
        </w:rPr>
      </w:pPr>
    </w:p>
    <w:p w14:paraId="51AD327E" w14:textId="77777777" w:rsidR="00F010F2" w:rsidRDefault="00F010F2">
      <w:pPr>
        <w:jc w:val="center"/>
        <w:rPr>
          <w:rFonts w:ascii="Calibri" w:eastAsia="Calibri" w:hAnsi="Calibri" w:cs="Calibri"/>
          <w:b/>
          <w:sz w:val="24"/>
          <w:szCs w:val="24"/>
        </w:rPr>
      </w:pPr>
    </w:p>
    <w:p w14:paraId="7C76DE7E" w14:textId="15A60095" w:rsidR="00F010F2" w:rsidRDefault="002E0CB3">
      <w:pPr>
        <w:jc w:val="center"/>
      </w:pPr>
      <w:r>
        <w:tab/>
      </w:r>
    </w:p>
    <w:p w14:paraId="774275FD" w14:textId="7EE26538" w:rsidR="00F010F2" w:rsidRDefault="009A5EC2">
      <w:pPr>
        <w:rPr>
          <w:rFonts w:ascii="Calibri" w:eastAsia="Calibri" w:hAnsi="Calibri" w:cs="Calibri"/>
          <w:b/>
          <w:sz w:val="24"/>
          <w:szCs w:val="24"/>
        </w:rPr>
      </w:pPr>
      <w:r>
        <w:rPr>
          <w:noProof/>
          <w:lang w:val="en-IN"/>
        </w:rPr>
        <mc:AlternateContent>
          <mc:Choice Requires="wps">
            <w:drawing>
              <wp:anchor distT="0" distB="0" distL="114300" distR="114300" simplePos="0" relativeHeight="251662336" behindDoc="0" locked="0" layoutInCell="1" hidden="0" allowOverlap="1" wp14:anchorId="74ACA5CC" wp14:editId="08C1FB6D">
                <wp:simplePos x="0" y="0"/>
                <wp:positionH relativeFrom="column">
                  <wp:posOffset>-172720</wp:posOffset>
                </wp:positionH>
                <wp:positionV relativeFrom="paragraph">
                  <wp:posOffset>133985</wp:posOffset>
                </wp:positionV>
                <wp:extent cx="3216910" cy="431165"/>
                <wp:effectExtent l="0" t="0" r="0" b="0"/>
                <wp:wrapNone/>
                <wp:docPr id="7" name="Rectangle 7"/>
                <wp:cNvGraphicFramePr/>
                <a:graphic xmlns:a="http://schemas.openxmlformats.org/drawingml/2006/main">
                  <a:graphicData uri="http://schemas.microsoft.com/office/word/2010/wordprocessingShape">
                    <wps:wsp>
                      <wps:cNvSpPr/>
                      <wps:spPr>
                        <a:xfrm>
                          <a:off x="0" y="0"/>
                          <a:ext cx="3216910" cy="431165"/>
                        </a:xfrm>
                        <a:prstGeom prst="rect">
                          <a:avLst/>
                        </a:prstGeom>
                        <a:noFill/>
                        <a:ln>
                          <a:noFill/>
                        </a:ln>
                      </wps:spPr>
                      <wps:txbx>
                        <w:txbxContent>
                          <w:p w14:paraId="675BE995" w14:textId="4EED6C52" w:rsidR="00F010F2" w:rsidRDefault="00F010F2">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74ACA5CC" id="Rectangle 7" o:spid="_x0000_s1028" style="position:absolute;margin-left:-13.6pt;margin-top:10.55pt;width:253.3pt;height:33.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" filled="f" stroked="f">
                <v:textbox inset="2.53958mm,1.2694mm,2.53958mm,1.2694mm">
                  <w:txbxContent>
                    <w:p w14:paraId="675BE995" w14:textId="4EED6C52" w:rsidR="00F010F2" w:rsidRDefault="00F010F2">
                      <w:pPr>
                        <w:spacing w:line="275" w:lineRule="auto"/>
                        <w:textDirection w:val="btLr"/>
                      </w:pPr>
                    </w:p>
                  </w:txbxContent>
                </v:textbox>
              </v:rect>
            </w:pict>
          </mc:Fallback>
        </mc:AlternateContent>
      </w:r>
      <w:r w:rsidR="002E0CB3">
        <w:rPr>
          <w:noProof/>
          <w:lang w:val="en-IN"/>
        </w:rPr>
        <mc:AlternateContent>
          <mc:Choice Requires="wps">
            <w:drawing>
              <wp:anchor distT="0" distB="0" distL="114300" distR="114300" simplePos="0" relativeHeight="251658240" behindDoc="0" locked="0" layoutInCell="1" hidden="0" allowOverlap="1" wp14:anchorId="1DEEC620" wp14:editId="4DAA414B">
                <wp:simplePos x="0" y="0"/>
                <wp:positionH relativeFrom="column">
                  <wp:posOffset>-2044699</wp:posOffset>
                </wp:positionH>
                <wp:positionV relativeFrom="paragraph">
                  <wp:posOffset>203200</wp:posOffset>
                </wp:positionV>
                <wp:extent cx="1472565" cy="6325870"/>
                <wp:effectExtent l="0" t="0" r="0" b="0"/>
                <wp:wrapNone/>
                <wp:docPr id="6" name="Rectangle 6"/>
                <wp:cNvGraphicFramePr/>
                <a:graphic xmlns:a="http://schemas.openxmlformats.org/drawingml/2006/main">
                  <a:graphicData uri="http://schemas.microsoft.com/office/word/2010/wordprocessingShape">
                    <wps:wsp>
                      <wps:cNvSpPr/>
                      <wps:spPr>
                        <a:xfrm>
                          <a:off x="4614480" y="621828"/>
                          <a:ext cx="1463040" cy="6316345"/>
                        </a:xfrm>
                        <a:prstGeom prst="rect">
                          <a:avLst/>
                        </a:prstGeom>
                        <a:solidFill>
                          <a:srgbClr val="0099CC"/>
                        </a:solidFill>
                        <a:ln>
                          <a:noFill/>
                        </a:ln>
                      </wps:spPr>
                      <wps:txbx>
                        <w:txbxContent>
                          <w:p w14:paraId="0CA1DA0F" w14:textId="77777777" w:rsidR="00F010F2" w:rsidRDefault="00F010F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DEEC620" id="Rectangle 6" o:spid="_x0000_s1029" style="position:absolute;margin-left:-161pt;margin-top:16pt;width:115.95pt;height:498.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" fillcolor="#09c" stroked="f">
                <v:textbox inset="2.53958mm,2.53958mm,2.53958mm,2.53958mm">
                  <w:txbxContent>
                    <w:p w14:paraId="0CA1DA0F" w14:textId="77777777" w:rsidR="00F010F2" w:rsidRDefault="00F010F2">
                      <w:pPr>
                        <w:spacing w:line="240" w:lineRule="auto"/>
                        <w:textDirection w:val="btLr"/>
                      </w:pPr>
                    </w:p>
                  </w:txbxContent>
                </v:textbox>
              </v:rect>
            </w:pict>
          </mc:Fallback>
        </mc:AlternateContent>
      </w:r>
    </w:p>
    <w:p w14:paraId="4BB5729B" w14:textId="77777777" w:rsidR="00F010F2" w:rsidRDefault="00F010F2"/>
    <w:p w14:paraId="514368F5" w14:textId="2B768C85" w:rsidR="00F010F2" w:rsidRDefault="003752B1" w:rsidP="003752B1">
      <w:pPr>
        <w:jc w:val="center"/>
        <w:rPr>
          <w:rFonts w:ascii="Calibri" w:eastAsia="Calibri" w:hAnsi="Calibri" w:cs="Calibri"/>
          <w:color w:val="333333"/>
        </w:rPr>
      </w:pPr>
      <w:r w:rsidRPr="003752B1">
        <w:rPr>
          <w:noProof/>
          <w:sz w:val="56"/>
          <w:szCs w:val="56"/>
          <w:lang w:val="en-IN"/>
        </w:rPr>
        <mc:AlternateContent>
          <mc:Choice Requires="wps">
            <w:drawing>
              <wp:anchor distT="0" distB="0" distL="114300" distR="114300" simplePos="0" relativeHeight="251660288" behindDoc="0" locked="0" layoutInCell="1" hidden="0" allowOverlap="1" wp14:anchorId="51415D38" wp14:editId="344BA5FD">
                <wp:simplePos x="0" y="0"/>
                <wp:positionH relativeFrom="column">
                  <wp:posOffset>-199722</wp:posOffset>
                </wp:positionH>
                <wp:positionV relativeFrom="paragraph">
                  <wp:posOffset>3144603</wp:posOffset>
                </wp:positionV>
                <wp:extent cx="2091543" cy="1360024"/>
                <wp:effectExtent l="0" t="0" r="0" b="0"/>
                <wp:wrapNone/>
                <wp:docPr id="3" name="Rectangle 3"/>
                <wp:cNvGraphicFramePr/>
                <a:graphic xmlns:a="http://schemas.openxmlformats.org/drawingml/2006/main">
                  <a:graphicData uri="http://schemas.microsoft.com/office/word/2010/wordprocessingShape">
                    <wps:wsp>
                      <wps:cNvSpPr/>
                      <wps:spPr>
                        <a:xfrm>
                          <a:off x="0" y="0"/>
                          <a:ext cx="2091543" cy="1360024"/>
                        </a:xfrm>
                        <a:prstGeom prst="rect">
                          <a:avLst/>
                        </a:prstGeom>
                        <a:noFill/>
                        <a:ln>
                          <a:noFill/>
                        </a:ln>
                      </wps:spPr>
                      <wps:txbx>
                        <w:txbxContent>
                          <w:p w14:paraId="424AD6AC" w14:textId="77777777" w:rsidR="00F010F2" w:rsidRDefault="002E0CB3">
                            <w:pPr>
                              <w:spacing w:line="275" w:lineRule="auto"/>
                              <w:textDirection w:val="btLr"/>
                            </w:pPr>
                            <w:r>
                              <w:rPr>
                                <w:rFonts w:ascii="Calibri" w:eastAsia="Calibri" w:hAnsi="Calibri" w:cs="Calibri"/>
                                <w:b/>
                                <w:color w:val="000000"/>
                                <w:sz w:val="28"/>
                              </w:rPr>
                              <w:t xml:space="preserve">Prepared by </w:t>
                            </w:r>
                          </w:p>
                          <w:p w14:paraId="4C1A53D5" w14:textId="77777777" w:rsidR="00F010F2" w:rsidRDefault="00F010F2">
                            <w:pPr>
                              <w:spacing w:line="275" w:lineRule="auto"/>
                              <w:textDirection w:val="btLr"/>
                            </w:pPr>
                          </w:p>
                          <w:p w14:paraId="290EF9EE" w14:textId="4731AE86" w:rsidR="00F010F2" w:rsidRDefault="002E0CB3">
                            <w:pPr>
                              <w:spacing w:line="275" w:lineRule="auto"/>
                              <w:textDirection w:val="btLr"/>
                            </w:pPr>
                            <w:r>
                              <w:rPr>
                                <w:rFonts w:ascii="Calibri" w:eastAsia="Calibri" w:hAnsi="Calibri" w:cs="Calibri"/>
                                <w:color w:val="000000"/>
                                <w:sz w:val="28"/>
                              </w:rPr>
                              <w:t xml:space="preserve">Mr. </w:t>
                            </w:r>
                            <w:r w:rsidR="007C20A4">
                              <w:rPr>
                                <w:rFonts w:ascii="Calibri" w:eastAsia="Calibri" w:hAnsi="Calibri" w:cs="Calibri"/>
                                <w:color w:val="000000"/>
                                <w:sz w:val="28"/>
                              </w:rPr>
                              <w:t>Shivam Upadhyay</w:t>
                            </w:r>
                          </w:p>
                          <w:p w14:paraId="3E96FA59" w14:textId="77777777" w:rsidR="00F010F2" w:rsidRDefault="00F010F2">
                            <w:pPr>
                              <w:spacing w:line="275" w:lineRule="auto"/>
                              <w:textDirection w:val="btLr"/>
                            </w:pPr>
                          </w:p>
                          <w:p w14:paraId="410F0ED6" w14:textId="163632F2" w:rsidR="00F010F2" w:rsidRDefault="003752B1">
                            <w:pPr>
                              <w:spacing w:line="275" w:lineRule="auto"/>
                              <w:textDirection w:val="btLr"/>
                            </w:pPr>
                            <w:r>
                              <w:rPr>
                                <w:rFonts w:ascii="Calibri" w:eastAsia="Calibri" w:hAnsi="Calibri" w:cs="Calibri"/>
                                <w:color w:val="000000"/>
                                <w:sz w:val="28"/>
                              </w:rPr>
                              <w:t>s</w:t>
                            </w:r>
                            <w:r w:rsidR="007C20A4">
                              <w:rPr>
                                <w:rFonts w:ascii="Calibri" w:eastAsia="Calibri" w:hAnsi="Calibri" w:cs="Calibri"/>
                                <w:color w:val="000000"/>
                                <w:sz w:val="28"/>
                              </w:rPr>
                              <w:t>hiwam4996@gmail.com</w:t>
                            </w:r>
                          </w:p>
                          <w:p w14:paraId="79B8EDCC" w14:textId="77777777" w:rsidR="00F010F2" w:rsidRDefault="00F010F2">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51415D38" id="Rectangle 3" o:spid="_x0000_s1030" style="position:absolute;left:0;text-align:left;margin-left:-15.75pt;margin-top:247.6pt;width:164.7pt;height:107.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" filled="f" stroked="f">
                <v:textbox inset="2.53958mm,1.2694mm,2.53958mm,1.2694mm">
                  <w:txbxContent>
                    <w:p w14:paraId="424AD6AC" w14:textId="77777777" w:rsidR="00F010F2" w:rsidRDefault="002E0CB3">
                      <w:pPr>
                        <w:spacing w:line="275" w:lineRule="auto"/>
                        <w:textDirection w:val="btLr"/>
                      </w:pPr>
                      <w:r>
                        <w:rPr>
                          <w:rFonts w:ascii="Calibri" w:eastAsia="Calibri" w:hAnsi="Calibri" w:cs="Calibri"/>
                          <w:b/>
                          <w:color w:val="000000"/>
                          <w:sz w:val="28"/>
                        </w:rPr>
                        <w:t xml:space="preserve">Prepared by </w:t>
                      </w:r>
                    </w:p>
                    <w:p w14:paraId="4C1A53D5" w14:textId="77777777" w:rsidR="00F010F2" w:rsidRDefault="00F010F2">
                      <w:pPr>
                        <w:spacing w:line="275" w:lineRule="auto"/>
                        <w:textDirection w:val="btLr"/>
                      </w:pPr>
                    </w:p>
                    <w:p w14:paraId="290EF9EE" w14:textId="4731AE86" w:rsidR="00F010F2" w:rsidRDefault="002E0CB3">
                      <w:pPr>
                        <w:spacing w:line="275" w:lineRule="auto"/>
                        <w:textDirection w:val="btLr"/>
                      </w:pPr>
                      <w:r>
                        <w:rPr>
                          <w:rFonts w:ascii="Calibri" w:eastAsia="Calibri" w:hAnsi="Calibri" w:cs="Calibri"/>
                          <w:color w:val="000000"/>
                          <w:sz w:val="28"/>
                        </w:rPr>
                        <w:t xml:space="preserve">Mr. </w:t>
                      </w:r>
                      <w:r w:rsidR="007C20A4">
                        <w:rPr>
                          <w:rFonts w:ascii="Calibri" w:eastAsia="Calibri" w:hAnsi="Calibri" w:cs="Calibri"/>
                          <w:color w:val="000000"/>
                          <w:sz w:val="28"/>
                        </w:rPr>
                        <w:t>Shivam Upadhyay</w:t>
                      </w:r>
                    </w:p>
                    <w:p w14:paraId="3E96FA59" w14:textId="77777777" w:rsidR="00F010F2" w:rsidRDefault="00F010F2">
                      <w:pPr>
                        <w:spacing w:line="275" w:lineRule="auto"/>
                        <w:textDirection w:val="btLr"/>
                      </w:pPr>
                    </w:p>
                    <w:p w14:paraId="410F0ED6" w14:textId="163632F2" w:rsidR="00F010F2" w:rsidRDefault="003752B1">
                      <w:pPr>
                        <w:spacing w:line="275" w:lineRule="auto"/>
                        <w:textDirection w:val="btLr"/>
                      </w:pPr>
                      <w:r>
                        <w:rPr>
                          <w:rFonts w:ascii="Calibri" w:eastAsia="Calibri" w:hAnsi="Calibri" w:cs="Calibri"/>
                          <w:color w:val="000000"/>
                          <w:sz w:val="28"/>
                        </w:rPr>
                        <w:t>s</w:t>
                      </w:r>
                      <w:r w:rsidR="007C20A4">
                        <w:rPr>
                          <w:rFonts w:ascii="Calibri" w:eastAsia="Calibri" w:hAnsi="Calibri" w:cs="Calibri"/>
                          <w:color w:val="000000"/>
                          <w:sz w:val="28"/>
                        </w:rPr>
                        <w:t>hiwam4996@gmail.com</w:t>
                      </w:r>
                    </w:p>
                    <w:p w14:paraId="79B8EDCC" w14:textId="77777777" w:rsidR="00F010F2" w:rsidRDefault="00F010F2">
                      <w:pPr>
                        <w:spacing w:line="275" w:lineRule="auto"/>
                        <w:textDirection w:val="btLr"/>
                      </w:pPr>
                    </w:p>
                  </w:txbxContent>
                </v:textbox>
              </v:rect>
            </w:pict>
          </mc:Fallback>
        </mc:AlternateContent>
      </w:r>
      <w:r w:rsidR="007C20A4" w:rsidRPr="003752B1">
        <w:rPr>
          <w:noProof/>
          <w:sz w:val="56"/>
          <w:szCs w:val="56"/>
        </w:rPr>
        <mc:AlternateContent>
          <mc:Choice Requires="wps">
            <w:drawing>
              <wp:anchor distT="45720" distB="45720" distL="114300" distR="114300" simplePos="0" relativeHeight="251667456" behindDoc="0" locked="0" layoutInCell="1" allowOverlap="1" wp14:anchorId="2CD072E7" wp14:editId="06398D65">
                <wp:simplePos x="0" y="0"/>
                <wp:positionH relativeFrom="margin">
                  <wp:align>center</wp:align>
                </wp:positionH>
                <wp:positionV relativeFrom="paragraph">
                  <wp:posOffset>4384288</wp:posOffset>
                </wp:positionV>
                <wp:extent cx="2369185" cy="1404620"/>
                <wp:effectExtent l="0" t="0" r="1206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1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164A383" w14:textId="063F6D39" w:rsidR="007C20A4" w:rsidRPr="007C20A4" w:rsidRDefault="007C20A4" w:rsidP="007C20A4">
                            <w:pPr>
                              <w:jc w:val="center"/>
                              <w:rPr>
                                <w:b/>
                                <w:bCs/>
                                <w:sz w:val="32"/>
                                <w:szCs w:val="32"/>
                                <w:lang w:val="en-US"/>
                              </w:rPr>
                            </w:pPr>
                            <w:r w:rsidRPr="007C20A4">
                              <w:rPr>
                                <w:b/>
                                <w:bCs/>
                                <w:sz w:val="32"/>
                                <w:szCs w:val="32"/>
                                <w:lang w:val="en-US"/>
                              </w:rPr>
                              <w:t>Data Analytics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D072E7" id="_x0000_t202" coordsize="21600,21600" o:spt="202" path="m,l,21600r21600,l21600,xe">
                <v:stroke joinstyle="miter"/>
                <v:path gradientshapeok="t" o:connecttype="rect"/>
              </v:shapetype>
              <v:shape id="Text Box 2" o:spid="_x0000_s1031" type="#_x0000_t202" style="position:absolute;left:0;text-align:left;margin-left:0;margin-top:345.2pt;width:186.55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" fillcolor="white [3201]" strokecolor="#4f81bd [3204]" strokeweight="2pt">
                <v:textbox style="mso-fit-shape-to-text:t">
                  <w:txbxContent>
                    <w:p w14:paraId="7164A383" w14:textId="063F6D39" w:rsidR="007C20A4" w:rsidRPr="007C20A4" w:rsidRDefault="007C20A4" w:rsidP="007C20A4">
                      <w:pPr>
                        <w:jc w:val="center"/>
                        <w:rPr>
                          <w:b/>
                          <w:bCs/>
                          <w:sz w:val="32"/>
                          <w:szCs w:val="32"/>
                          <w:lang w:val="en-US"/>
                        </w:rPr>
                      </w:pPr>
                      <w:r w:rsidRPr="007C20A4">
                        <w:rPr>
                          <w:b/>
                          <w:bCs/>
                          <w:sz w:val="32"/>
                          <w:szCs w:val="32"/>
                          <w:lang w:val="en-US"/>
                        </w:rPr>
                        <w:t>Data Analytics</w:t>
                      </w:r>
                    </w:p>
                  </w:txbxContent>
                </v:textbox>
                <w10:wrap type="square" anchorx="margin"/>
              </v:shape>
            </w:pict>
          </mc:Fallback>
        </mc:AlternateContent>
      </w:r>
      <w:r w:rsidR="009A5EC2" w:rsidRPr="003752B1">
        <w:rPr>
          <w:noProof/>
          <w:sz w:val="56"/>
          <w:szCs w:val="56"/>
          <w:lang w:val="en-IN"/>
        </w:rPr>
        <mc:AlternateContent>
          <mc:Choice Requires="wps">
            <w:drawing>
              <wp:anchor distT="0" distB="0" distL="114300" distR="114300" simplePos="0" relativeHeight="251661312" behindDoc="0" locked="0" layoutInCell="1" hidden="0" allowOverlap="1" wp14:anchorId="0DB65B8F" wp14:editId="552BB4C0">
                <wp:simplePos x="0" y="0"/>
                <wp:positionH relativeFrom="column">
                  <wp:posOffset>-195580</wp:posOffset>
                </wp:positionH>
                <wp:positionV relativeFrom="paragraph">
                  <wp:posOffset>4868545</wp:posOffset>
                </wp:positionV>
                <wp:extent cx="1598930" cy="375285"/>
                <wp:effectExtent l="0" t="0" r="0" b="0"/>
                <wp:wrapNone/>
                <wp:docPr id="4" name="Rectangle 4"/>
                <wp:cNvGraphicFramePr/>
                <a:graphic xmlns:a="http://schemas.openxmlformats.org/drawingml/2006/main">
                  <a:graphicData uri="http://schemas.microsoft.com/office/word/2010/wordprocessingShape">
                    <wps:wsp>
                      <wps:cNvSpPr/>
                      <wps:spPr>
                        <a:xfrm>
                          <a:off x="0" y="0"/>
                          <a:ext cx="1598930" cy="375285"/>
                        </a:xfrm>
                        <a:prstGeom prst="rect">
                          <a:avLst/>
                        </a:prstGeom>
                        <a:noFill/>
                        <a:ln>
                          <a:noFill/>
                        </a:ln>
                      </wps:spPr>
                      <wps:txbx>
                        <w:txbxContent>
                          <w:p w14:paraId="34B8FEFB" w14:textId="0E02F0DB" w:rsidR="00F010F2" w:rsidRDefault="00F010F2">
                            <w:pPr>
                              <w:spacing w:line="275" w:lineRule="auto"/>
                              <w:textDirection w:val="btLr"/>
                            </w:pPr>
                          </w:p>
                          <w:p w14:paraId="381AADE3" w14:textId="77777777" w:rsidR="00F010F2" w:rsidRDefault="00F010F2">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DB65B8F" id="Rectangle 4" o:spid="_x0000_s1032" style="position:absolute;left:0;text-align:left;margin-left:-15.4pt;margin-top:383.35pt;width:125.9pt;height:29.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" filled="f" stroked="f">
                <v:textbox inset="2.53958mm,1.2694mm,2.53958mm,1.2694mm">
                  <w:txbxContent>
                    <w:p w14:paraId="34B8FEFB" w14:textId="0E02F0DB" w:rsidR="00F010F2" w:rsidRDefault="00F010F2">
                      <w:pPr>
                        <w:spacing w:line="275" w:lineRule="auto"/>
                        <w:textDirection w:val="btLr"/>
                      </w:pPr>
                    </w:p>
                    <w:p w14:paraId="381AADE3" w14:textId="77777777" w:rsidR="00F010F2" w:rsidRDefault="00F010F2">
                      <w:pPr>
                        <w:spacing w:line="275" w:lineRule="auto"/>
                        <w:textDirection w:val="btLr"/>
                      </w:pPr>
                    </w:p>
                  </w:txbxContent>
                </v:textbox>
              </v:rect>
            </w:pict>
          </mc:Fallback>
        </mc:AlternateContent>
      </w:r>
      <w:r w:rsidRPr="003752B1">
        <w:rPr>
          <w:sz w:val="56"/>
          <w:szCs w:val="56"/>
        </w:rPr>
        <w:t>Shivam Upadhyay</w:t>
      </w:r>
      <w:r w:rsidR="002E0CB3">
        <w:br w:type="page"/>
      </w:r>
      <w:r>
        <w:rPr>
          <w:noProof/>
        </w:rPr>
        <w:lastRenderedPageBreak/>
        <mc:AlternateContent>
          <mc:Choice Requires="wps">
            <w:drawing>
              <wp:anchor distT="45720" distB="45720" distL="114300" distR="114300" simplePos="0" relativeHeight="251669504" behindDoc="0" locked="0" layoutInCell="1" allowOverlap="1" wp14:anchorId="7A8338EE" wp14:editId="46CE872E">
                <wp:simplePos x="0" y="0"/>
                <wp:positionH relativeFrom="column">
                  <wp:posOffset>1987550</wp:posOffset>
                </wp:positionH>
                <wp:positionV relativeFrom="paragraph">
                  <wp:posOffset>0</wp:posOffset>
                </wp:positionV>
                <wp:extent cx="1955800" cy="1404620"/>
                <wp:effectExtent l="57150" t="38100" r="82550" b="97155"/>
                <wp:wrapSquare wrapText="bothSides"/>
                <wp:docPr id="1155114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6FDE271E" w14:textId="0A52B51F" w:rsidR="003752B1" w:rsidRPr="00C7317B" w:rsidRDefault="003752B1" w:rsidP="003752B1">
                            <w:pPr>
                              <w:jc w:val="center"/>
                              <w:rPr>
                                <w:b/>
                                <w:bCs/>
                                <w:sz w:val="52"/>
                                <w:szCs w:val="52"/>
                                <w:lang w:val="en-US"/>
                              </w:rPr>
                            </w:pPr>
                            <w:r w:rsidRPr="003752B1">
                              <w:rPr>
                                <w:b/>
                                <w:bCs/>
                                <w:sz w:val="40"/>
                                <w:szCs w:val="40"/>
                                <w:lang w:val="en-US"/>
                              </w:rPr>
                              <w:t>Overview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8338EE" id="_x0000_s1033" type="#_x0000_t202" style="position:absolute;left:0;text-align:left;margin-left:156.5pt;margin-top:0;width:1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" fillcolor="gray [1616]" strokecolor="black [3040]">
                <v:fill color2="#d9d9d9 [496]" rotate="t" angle="180" colors="0 #bcbcbc;22938f #d0d0d0;1 #ededed" focus="100%" type="gradient"/>
                <v:shadow on="t" color="black" opacity="24903f" origin=",.5" offset="0,.55556mm"/>
                <v:textbox style="mso-fit-shape-to-text:t">
                  <w:txbxContent>
                    <w:p w14:paraId="6FDE271E" w14:textId="0A52B51F" w:rsidR="003752B1" w:rsidRPr="00C7317B" w:rsidRDefault="003752B1" w:rsidP="003752B1">
                      <w:pPr>
                        <w:jc w:val="center"/>
                        <w:rPr>
                          <w:b/>
                          <w:bCs/>
                          <w:sz w:val="52"/>
                          <w:szCs w:val="52"/>
                          <w:lang w:val="en-US"/>
                        </w:rPr>
                      </w:pPr>
                      <w:r w:rsidRPr="003752B1">
                        <w:rPr>
                          <w:b/>
                          <w:bCs/>
                          <w:sz w:val="40"/>
                          <w:szCs w:val="40"/>
                          <w:lang w:val="en-US"/>
                        </w:rPr>
                        <w:t>Overview</w:t>
                      </w:r>
                    </w:p>
                  </w:txbxContent>
                </v:textbox>
                <w10:wrap type="square"/>
              </v:shape>
            </w:pict>
          </mc:Fallback>
        </mc:AlternateContent>
      </w:r>
      <w:r>
        <w:rPr>
          <w:rFonts w:ascii="Calibri" w:eastAsia="Calibri" w:hAnsi="Calibri" w:cs="Calibri"/>
          <w:color w:val="333333"/>
        </w:rPr>
        <w:t xml:space="preserve"> </w:t>
      </w:r>
    </w:p>
    <w:p w14:paraId="221E638F" w14:textId="51246FC9" w:rsidR="00F010F2" w:rsidRDefault="00F010F2">
      <w:pPr>
        <w:rPr>
          <w:rFonts w:ascii="Calibri" w:eastAsia="Calibri" w:hAnsi="Calibri" w:cs="Calibri"/>
          <w:color w:val="333333"/>
        </w:rPr>
      </w:pPr>
    </w:p>
    <w:bookmarkStart w:id="0" w:name="_gjdgxs" w:colFirst="0" w:colLast="0"/>
    <w:bookmarkEnd w:id="0"/>
    <w:p w14:paraId="2673AFF0" w14:textId="5C243009" w:rsidR="00F010F2" w:rsidRDefault="000D2A77">
      <w:pPr>
        <w:jc w:val="both"/>
        <w:rPr>
          <w:rFonts w:ascii="Calibri" w:eastAsia="Calibri" w:hAnsi="Calibri" w:cs="Calibri"/>
          <w:color w:val="333333"/>
          <w:sz w:val="24"/>
          <w:szCs w:val="24"/>
        </w:rPr>
      </w:pPr>
      <w:r w:rsidRPr="00640E03">
        <w:rPr>
          <w:noProof/>
        </w:rPr>
        <mc:AlternateContent>
          <mc:Choice Requires="wps">
            <w:drawing>
              <wp:anchor distT="0" distB="0" distL="114300" distR="114300" simplePos="0" relativeHeight="251672576" behindDoc="0" locked="0" layoutInCell="1" allowOverlap="1" wp14:anchorId="1E50C1EE" wp14:editId="47C722FC">
                <wp:simplePos x="0" y="0"/>
                <wp:positionH relativeFrom="column">
                  <wp:posOffset>-992422</wp:posOffset>
                </wp:positionH>
                <wp:positionV relativeFrom="paragraph">
                  <wp:posOffset>4958798</wp:posOffset>
                </wp:positionV>
                <wp:extent cx="7840980" cy="3772673"/>
                <wp:effectExtent l="57150" t="19050" r="83820" b="94615"/>
                <wp:wrapNone/>
                <wp:docPr id="1929249622" name="Rectangle 1"/>
                <wp:cNvGraphicFramePr/>
                <a:graphic xmlns:a="http://schemas.openxmlformats.org/drawingml/2006/main">
                  <a:graphicData uri="http://schemas.microsoft.com/office/word/2010/wordprocessingShape">
                    <wps:wsp>
                      <wps:cNvSpPr/>
                      <wps:spPr>
                        <a:xfrm>
                          <a:off x="0" y="0"/>
                          <a:ext cx="7840980" cy="3772673"/>
                        </a:xfrm>
                        <a:prstGeom prst="rect">
                          <a:avLst/>
                        </a:prstGeom>
                        <a:solidFill>
                          <a:srgbClr val="0099CC"/>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D113F" id="Rectangle 1" o:spid="_x0000_s1026" style="position:absolute;margin-left:-78.15pt;margin-top:390.45pt;width:617.4pt;height:29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" fillcolor="#09c" strokecolor="#4579b8 [3044]">
                <v:shadow on="t" color="black" opacity="22937f" origin=",.5" offset="0,.63889mm"/>
              </v:rect>
            </w:pict>
          </mc:Fallback>
        </mc:AlternateContent>
      </w:r>
      <w:r>
        <w:rPr>
          <w:noProof/>
        </w:rPr>
        <mc:AlternateContent>
          <mc:Choice Requires="wps">
            <w:drawing>
              <wp:anchor distT="45720" distB="45720" distL="114300" distR="114300" simplePos="0" relativeHeight="251671552" behindDoc="0" locked="0" layoutInCell="1" allowOverlap="1" wp14:anchorId="0DBAAE30" wp14:editId="66843D9D">
                <wp:simplePos x="0" y="0"/>
                <wp:positionH relativeFrom="margin">
                  <wp:posOffset>118745</wp:posOffset>
                </wp:positionH>
                <wp:positionV relativeFrom="paragraph">
                  <wp:posOffset>967105</wp:posOffset>
                </wp:positionV>
                <wp:extent cx="5923280" cy="4333240"/>
                <wp:effectExtent l="0" t="0" r="20320" b="10160"/>
                <wp:wrapSquare wrapText="bothSides"/>
                <wp:docPr id="1552017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43332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CD8A17E" w14:textId="77777777" w:rsidR="000D2A77" w:rsidRDefault="000D2A77">
                            <w:pPr>
                              <w:rPr>
                                <w:sz w:val="36"/>
                                <w:szCs w:val="36"/>
                              </w:rPr>
                            </w:pPr>
                          </w:p>
                          <w:p w14:paraId="04C3F2D0" w14:textId="7353B1CB" w:rsidR="003752B1" w:rsidRPr="000D2A77" w:rsidRDefault="00640E03" w:rsidP="000D2A77">
                            <w:pPr>
                              <w:jc w:val="center"/>
                              <w:rPr>
                                <w:rFonts w:asciiTheme="minorHAnsi" w:hAnsiTheme="minorHAnsi"/>
                                <w:sz w:val="36"/>
                                <w:szCs w:val="36"/>
                              </w:rPr>
                            </w:pPr>
                            <w:r w:rsidRPr="000D2A77">
                              <w:rPr>
                                <w:rFonts w:asciiTheme="minorHAnsi" w:hAnsiTheme="minorHAnsi"/>
                                <w:sz w:val="36"/>
                                <w:szCs w:val="36"/>
                              </w:rPr>
                              <w:t>The dataset encompasses a wealth of information concerning universities spanning multiple countries, meticulously evaluated across three distinct ranking systems. Additionally, it comprises comprehensive details about the countries housing these esteemed universities, encompassing their representation, specific ranking, as well as intricate criteria employed for assessment.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AAE30" id="_x0000_s1034" type="#_x0000_t202" style="position:absolute;left:0;text-align:left;margin-left:9.35pt;margin-top:76.15pt;width:466.4pt;height:341.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" fillcolor="white [3201]" strokecolor="black [3200]" strokeweight="2pt">
                <v:textbox>
                  <w:txbxContent>
                    <w:p w14:paraId="6CD8A17E" w14:textId="77777777" w:rsidR="000D2A77" w:rsidRDefault="000D2A77">
                      <w:pPr>
                        <w:rPr>
                          <w:sz w:val="36"/>
                          <w:szCs w:val="36"/>
                        </w:rPr>
                      </w:pPr>
                    </w:p>
                    <w:p w14:paraId="04C3F2D0" w14:textId="7353B1CB" w:rsidR="003752B1" w:rsidRPr="000D2A77" w:rsidRDefault="00640E03" w:rsidP="000D2A77">
                      <w:pPr>
                        <w:jc w:val="center"/>
                        <w:rPr>
                          <w:rFonts w:asciiTheme="minorHAnsi" w:hAnsiTheme="minorHAnsi"/>
                          <w:sz w:val="36"/>
                          <w:szCs w:val="36"/>
                        </w:rPr>
                      </w:pPr>
                      <w:r w:rsidRPr="000D2A77">
                        <w:rPr>
                          <w:rFonts w:asciiTheme="minorHAnsi" w:hAnsiTheme="minorHAnsi"/>
                          <w:sz w:val="36"/>
                          <w:szCs w:val="36"/>
                        </w:rPr>
                        <w:t>The dataset encompasses a wealth of information concerning universities spanning multiple countries, meticulously evaluated across three distinct ranking systems. Additionally, it comprises comprehensive details about the countries housing these esteemed universities, encompassing their representation, specific ranking, as well as intricate criteria employed for assessment.</w:t>
                      </w:r>
                    </w:p>
                  </w:txbxContent>
                </v:textbox>
                <w10:wrap type="square" anchorx="margin"/>
              </v:shape>
            </w:pict>
          </mc:Fallback>
        </mc:AlternateContent>
      </w:r>
      <w:r w:rsidR="00640E03">
        <w:t xml:space="preserve">  </w:t>
      </w:r>
      <w:r w:rsidR="002E0CB3">
        <w:br w:type="page"/>
      </w:r>
    </w:p>
    <w:p w14:paraId="401B4D21" w14:textId="10597D93" w:rsidR="00F010F2" w:rsidRDefault="00640E03">
      <w:pPr>
        <w:pBdr>
          <w:top w:val="nil"/>
          <w:left w:val="nil"/>
          <w:bottom w:val="nil"/>
          <w:right w:val="nil"/>
          <w:between w:val="nil"/>
        </w:pBdr>
        <w:ind w:left="720"/>
        <w:rPr>
          <w:rFonts w:ascii="Calibri" w:eastAsia="Calibri" w:hAnsi="Calibri" w:cs="Calibri"/>
          <w:color w:val="333333"/>
          <w:sz w:val="24"/>
          <w:szCs w:val="24"/>
        </w:rPr>
      </w:pPr>
      <w:r w:rsidRPr="00640E03">
        <w:rPr>
          <w:rFonts w:ascii="Calibri" w:eastAsia="Calibri" w:hAnsi="Calibri" w:cs="Calibri"/>
          <w:noProof/>
          <w:color w:val="333333"/>
          <w:sz w:val="24"/>
          <w:szCs w:val="24"/>
        </w:rPr>
        <w:lastRenderedPageBreak/>
        <mc:AlternateContent>
          <mc:Choice Requires="wps">
            <w:drawing>
              <wp:anchor distT="45720" distB="45720" distL="114300" distR="114300" simplePos="0" relativeHeight="251674624" behindDoc="0" locked="0" layoutInCell="1" allowOverlap="1" wp14:anchorId="54332EBE" wp14:editId="561C9A9F">
                <wp:simplePos x="0" y="0"/>
                <wp:positionH relativeFrom="margin">
                  <wp:align>center</wp:align>
                </wp:positionH>
                <wp:positionV relativeFrom="paragraph">
                  <wp:posOffset>7951</wp:posOffset>
                </wp:positionV>
                <wp:extent cx="2360930" cy="1404620"/>
                <wp:effectExtent l="57150" t="38100" r="80010" b="97155"/>
                <wp:wrapSquare wrapText="bothSides"/>
                <wp:docPr id="108071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14:paraId="1B77A2B1" w14:textId="276E8546" w:rsidR="00640E03" w:rsidRPr="00732F57" w:rsidRDefault="00640E03" w:rsidP="00732F57">
                            <w:pPr>
                              <w:jc w:val="center"/>
                              <w:rPr>
                                <w:b/>
                                <w:bCs/>
                                <w:sz w:val="40"/>
                                <w:szCs w:val="40"/>
                                <w:lang w:val="en-US"/>
                              </w:rPr>
                            </w:pPr>
                            <w:r w:rsidRPr="00732F57">
                              <w:rPr>
                                <w:b/>
                                <w:bCs/>
                                <w:sz w:val="40"/>
                                <w:szCs w:val="40"/>
                                <w:lang w:val="en-US"/>
                              </w:rPr>
                              <w:t>T</w:t>
                            </w:r>
                            <w:r w:rsidR="00732F57" w:rsidRPr="00732F57">
                              <w:rPr>
                                <w:b/>
                                <w:bCs/>
                                <w:sz w:val="40"/>
                                <w:szCs w:val="40"/>
                                <w:lang w:val="en-US"/>
                              </w:rPr>
                              <w:t>HE PROCESS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332EBE" id="_x0000_s1035" type="#_x0000_t202" style="position:absolute;left:0;text-align:left;margin-left:0;margin-top:.65pt;width:185.9pt;height:110.6pt;z-index:2516746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" fillcolor="gray [1616]" strokecolor="black [3040]">
                <v:fill color2="#d9d9d9 [496]" rotate="t" angle="180" colors="0 #bcbcbc;22938f #d0d0d0;1 #ededed" focus="100%" type="gradient"/>
                <v:shadow on="t" color="black" opacity="24903f" origin=",.5" offset="0,.55556mm"/>
                <v:textbox style="mso-fit-shape-to-text:t">
                  <w:txbxContent>
                    <w:p w14:paraId="1B77A2B1" w14:textId="276E8546" w:rsidR="00640E03" w:rsidRPr="00732F57" w:rsidRDefault="00640E03" w:rsidP="00732F57">
                      <w:pPr>
                        <w:jc w:val="center"/>
                        <w:rPr>
                          <w:b/>
                          <w:bCs/>
                          <w:sz w:val="40"/>
                          <w:szCs w:val="40"/>
                          <w:lang w:val="en-US"/>
                        </w:rPr>
                      </w:pPr>
                      <w:r w:rsidRPr="00732F57">
                        <w:rPr>
                          <w:b/>
                          <w:bCs/>
                          <w:sz w:val="40"/>
                          <w:szCs w:val="40"/>
                          <w:lang w:val="en-US"/>
                        </w:rPr>
                        <w:t>T</w:t>
                      </w:r>
                      <w:r w:rsidR="00732F57" w:rsidRPr="00732F57">
                        <w:rPr>
                          <w:b/>
                          <w:bCs/>
                          <w:sz w:val="40"/>
                          <w:szCs w:val="40"/>
                          <w:lang w:val="en-US"/>
                        </w:rPr>
                        <w:t>HE PROCESS</w:t>
                      </w:r>
                    </w:p>
                  </w:txbxContent>
                </v:textbox>
                <w10:wrap type="square" anchorx="margin"/>
              </v:shape>
            </w:pict>
          </mc:Fallback>
        </mc:AlternateContent>
      </w:r>
    </w:p>
    <w:p w14:paraId="0666BB2C" w14:textId="77777777" w:rsidR="00F010F2" w:rsidRDefault="00F010F2">
      <w:pPr>
        <w:rPr>
          <w:rFonts w:ascii="Calibri" w:eastAsia="Calibri" w:hAnsi="Calibri" w:cs="Calibri"/>
          <w:sz w:val="24"/>
          <w:szCs w:val="24"/>
        </w:rPr>
      </w:pPr>
    </w:p>
    <w:p w14:paraId="2E273E5C" w14:textId="6744E90E" w:rsidR="00F010F2" w:rsidRDefault="00F010F2">
      <w:pPr>
        <w:pBdr>
          <w:top w:val="nil"/>
          <w:left w:val="nil"/>
          <w:bottom w:val="nil"/>
          <w:right w:val="nil"/>
          <w:between w:val="nil"/>
        </w:pBdr>
        <w:tabs>
          <w:tab w:val="left" w:pos="9048"/>
        </w:tabs>
        <w:spacing w:line="264" w:lineRule="auto"/>
        <w:rPr>
          <w:rFonts w:ascii="Helvetica Neue" w:eastAsia="Helvetica Neue" w:hAnsi="Helvetica Neue" w:cs="Helvetica Neue"/>
          <w:color w:val="000000"/>
        </w:rPr>
      </w:pPr>
    </w:p>
    <w:p w14:paraId="32900BD1" w14:textId="59AD99DF" w:rsidR="00F010F2" w:rsidRDefault="00732F57">
      <w:r>
        <w:rPr>
          <w:rFonts w:ascii="Helvetica Neue" w:eastAsia="Helvetica Neue" w:hAnsi="Helvetica Neue" w:cs="Helvetica Neue"/>
          <w:noProof/>
          <w:color w:val="000000"/>
        </w:rPr>
        <mc:AlternateContent>
          <mc:Choice Requires="wps">
            <w:drawing>
              <wp:anchor distT="0" distB="0" distL="114300" distR="114300" simplePos="0" relativeHeight="251675648" behindDoc="0" locked="0" layoutInCell="1" allowOverlap="1" wp14:anchorId="315DC482" wp14:editId="2B701A84">
                <wp:simplePos x="0" y="0"/>
                <wp:positionH relativeFrom="page">
                  <wp:posOffset>357808</wp:posOffset>
                </wp:positionH>
                <wp:positionV relativeFrom="paragraph">
                  <wp:posOffset>117391</wp:posOffset>
                </wp:positionV>
                <wp:extent cx="7092011" cy="41413"/>
                <wp:effectExtent l="38100" t="38100" r="71120" b="92075"/>
                <wp:wrapNone/>
                <wp:docPr id="1347213669" name="Straight Connector 2"/>
                <wp:cNvGraphicFramePr/>
                <a:graphic xmlns:a="http://schemas.openxmlformats.org/drawingml/2006/main">
                  <a:graphicData uri="http://schemas.microsoft.com/office/word/2010/wordprocessingShape">
                    <wps:wsp>
                      <wps:cNvCnPr/>
                      <wps:spPr>
                        <a:xfrm flipV="1">
                          <a:off x="0" y="0"/>
                          <a:ext cx="7092011" cy="4141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E462F" id="Straight Connector 2" o:spid="_x0000_s1026" style="position:absolute;flip:y;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8.15pt,9.25pt" to="586.6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" strokecolor="#4f81bd [3204]" strokeweight="2pt">
                <v:shadow on="t" color="black" opacity="24903f" origin=",.5" offset="0,.55556mm"/>
                <w10:wrap anchorx="page"/>
              </v:line>
            </w:pict>
          </mc:Fallback>
        </mc:AlternateContent>
      </w:r>
    </w:p>
    <w:p w14:paraId="5B2213D6" w14:textId="77777777" w:rsidR="00F010F2" w:rsidRDefault="00F010F2">
      <w:pPr>
        <w:rPr>
          <w:rFonts w:ascii="Calibri" w:eastAsia="Calibri" w:hAnsi="Calibri" w:cs="Calibri"/>
          <w:sz w:val="24"/>
          <w:szCs w:val="24"/>
        </w:rPr>
      </w:pPr>
    </w:p>
    <w:p w14:paraId="28620A97" w14:textId="77777777" w:rsidR="000D2A77" w:rsidRDefault="000D2A77" w:rsidP="00732F57">
      <w:pPr>
        <w:rPr>
          <w:b/>
          <w:bCs/>
          <w:sz w:val="28"/>
          <w:szCs w:val="28"/>
        </w:rPr>
      </w:pPr>
    </w:p>
    <w:p w14:paraId="421368EE" w14:textId="77777777" w:rsidR="000D2A77" w:rsidRDefault="000D2A77" w:rsidP="00732F57">
      <w:pPr>
        <w:rPr>
          <w:b/>
          <w:bCs/>
          <w:sz w:val="28"/>
          <w:szCs w:val="28"/>
        </w:rPr>
      </w:pPr>
    </w:p>
    <w:p w14:paraId="53DFFFBE" w14:textId="77777777" w:rsidR="000D2A77" w:rsidRDefault="000D2A77" w:rsidP="00732F57">
      <w:pPr>
        <w:rPr>
          <w:b/>
          <w:bCs/>
          <w:sz w:val="28"/>
          <w:szCs w:val="28"/>
        </w:rPr>
      </w:pPr>
    </w:p>
    <w:p w14:paraId="40AFD10B" w14:textId="2C33A224" w:rsidR="00732F57" w:rsidRPr="00732F57" w:rsidRDefault="00732F57" w:rsidP="00732F57">
      <w:pPr>
        <w:rPr>
          <w:b/>
          <w:bCs/>
          <w:sz w:val="28"/>
          <w:szCs w:val="28"/>
        </w:rPr>
      </w:pPr>
      <w:r w:rsidRPr="00732F57">
        <w:rPr>
          <w:b/>
          <w:bCs/>
          <w:sz w:val="28"/>
          <w:szCs w:val="28"/>
        </w:rPr>
        <w:t>1. Data Acquisition from GitHub:</w:t>
      </w:r>
    </w:p>
    <w:p w14:paraId="33F35A2E" w14:textId="77777777" w:rsidR="00732F57" w:rsidRDefault="00732F57" w:rsidP="00732F57"/>
    <w:p w14:paraId="19D75F9E" w14:textId="77777777" w:rsidR="00732F57" w:rsidRDefault="00732F57" w:rsidP="00732F57">
      <w:r>
        <w:t>Obtain the requisite dataset from a designated GitHub repository, containing essential information on university rankings, encompassing various countries and their performance across distinct ranking systems.</w:t>
      </w:r>
    </w:p>
    <w:p w14:paraId="767C001F" w14:textId="77777777" w:rsidR="00732F57" w:rsidRDefault="00732F57" w:rsidP="00732F57"/>
    <w:p w14:paraId="0E1D894B" w14:textId="77777777" w:rsidR="00732F57" w:rsidRPr="00732F57" w:rsidRDefault="00732F57" w:rsidP="00732F57">
      <w:pPr>
        <w:rPr>
          <w:b/>
          <w:bCs/>
          <w:sz w:val="28"/>
          <w:szCs w:val="28"/>
        </w:rPr>
      </w:pPr>
      <w:r w:rsidRPr="00732F57">
        <w:rPr>
          <w:b/>
          <w:bCs/>
          <w:sz w:val="28"/>
          <w:szCs w:val="28"/>
        </w:rPr>
        <w:t>2. Data Transformation and Enhancement:</w:t>
      </w:r>
    </w:p>
    <w:p w14:paraId="1E28C89B" w14:textId="77777777" w:rsidR="00732F57" w:rsidRDefault="00732F57" w:rsidP="00732F57"/>
    <w:p w14:paraId="1DA4AB4B" w14:textId="77777777" w:rsidR="00732F57" w:rsidRDefault="00732F57" w:rsidP="00732F57">
      <w:r>
        <w:t>If necessary, execute data transformation procedures to ensure data quality and consistency. Additionally, consider augmenting the dataset with new problem statements to enrich the analysis potential.</w:t>
      </w:r>
    </w:p>
    <w:p w14:paraId="514C0C93" w14:textId="77777777" w:rsidR="00732F57" w:rsidRDefault="00732F57" w:rsidP="00732F57"/>
    <w:p w14:paraId="6D8B434F" w14:textId="77777777" w:rsidR="00732F57" w:rsidRPr="00732F57" w:rsidRDefault="00732F57" w:rsidP="00732F57">
      <w:pPr>
        <w:rPr>
          <w:b/>
          <w:bCs/>
          <w:sz w:val="28"/>
          <w:szCs w:val="28"/>
        </w:rPr>
      </w:pPr>
      <w:r w:rsidRPr="00732F57">
        <w:rPr>
          <w:b/>
          <w:bCs/>
          <w:sz w:val="28"/>
          <w:szCs w:val="28"/>
        </w:rPr>
        <w:t>3. Connecting with Tools:</w:t>
      </w:r>
    </w:p>
    <w:p w14:paraId="12A21AB9" w14:textId="77777777" w:rsidR="00732F57" w:rsidRDefault="00732F57" w:rsidP="00732F57"/>
    <w:p w14:paraId="328FCF3F" w14:textId="77777777" w:rsidR="00732F57" w:rsidRDefault="00732F57" w:rsidP="00732F57">
      <w:r>
        <w:t>Establish connections between the dataset and various analytical tools. Interface the dataset with Power BI, Excel, and MySQL Workbench, facilitating seamless data integration and processing.</w:t>
      </w:r>
    </w:p>
    <w:p w14:paraId="0E22DAF7" w14:textId="77777777" w:rsidR="00732F57" w:rsidRDefault="00732F57" w:rsidP="00732F57"/>
    <w:p w14:paraId="498BC39A" w14:textId="77777777" w:rsidR="00732F57" w:rsidRPr="00732F57" w:rsidRDefault="00732F57" w:rsidP="00732F57">
      <w:pPr>
        <w:shd w:val="clear" w:color="auto" w:fill="FFFFFF"/>
        <w:spacing w:line="240" w:lineRule="auto"/>
        <w:rPr>
          <w:rFonts w:eastAsia="Times New Roman"/>
          <w:b/>
          <w:bCs/>
          <w:color w:val="222222"/>
          <w:sz w:val="28"/>
          <w:szCs w:val="28"/>
          <w:lang w:val="en-IN"/>
        </w:rPr>
      </w:pPr>
      <w:r w:rsidRPr="00732F57">
        <w:rPr>
          <w:rFonts w:eastAsia="Times New Roman"/>
          <w:b/>
          <w:bCs/>
          <w:color w:val="222222"/>
          <w:sz w:val="28"/>
          <w:szCs w:val="28"/>
          <w:lang w:val="en-IN"/>
        </w:rPr>
        <w:t>4. Problem Statement Solution in Power BI:</w:t>
      </w:r>
    </w:p>
    <w:p w14:paraId="11DBC889" w14:textId="77777777" w:rsidR="00732F57" w:rsidRPr="00732F57" w:rsidRDefault="00732F57" w:rsidP="00732F57">
      <w:pPr>
        <w:shd w:val="clear" w:color="auto" w:fill="FFFFFF"/>
        <w:spacing w:line="240" w:lineRule="auto"/>
        <w:rPr>
          <w:rFonts w:eastAsia="Times New Roman"/>
          <w:color w:val="222222"/>
          <w:sz w:val="24"/>
          <w:szCs w:val="24"/>
          <w:lang w:val="en-IN"/>
        </w:rPr>
      </w:pPr>
    </w:p>
    <w:p w14:paraId="37A8DE3A" w14:textId="77777777" w:rsidR="00732F57" w:rsidRPr="00732F57" w:rsidRDefault="00732F57" w:rsidP="00732F57">
      <w:pPr>
        <w:shd w:val="clear" w:color="auto" w:fill="FFFFFF"/>
        <w:spacing w:line="240" w:lineRule="auto"/>
        <w:rPr>
          <w:rFonts w:eastAsia="Times New Roman"/>
          <w:color w:val="222222"/>
          <w:sz w:val="24"/>
          <w:szCs w:val="24"/>
          <w:lang w:val="en-IN"/>
        </w:rPr>
      </w:pPr>
      <w:r w:rsidRPr="00732F57">
        <w:rPr>
          <w:rFonts w:eastAsia="Times New Roman"/>
          <w:color w:val="222222"/>
          <w:sz w:val="24"/>
          <w:szCs w:val="24"/>
          <w:lang w:val="en-IN"/>
        </w:rPr>
        <w:t>Utilize Power BI to delve into the specified problem statements. Employ its robust features for data visualization, exploration, and analysis, effectively deriving insights and solutions.</w:t>
      </w:r>
    </w:p>
    <w:p w14:paraId="64622239" w14:textId="77777777" w:rsidR="00732F57" w:rsidRPr="00732F57" w:rsidRDefault="00732F57" w:rsidP="00732F57">
      <w:pPr>
        <w:shd w:val="clear" w:color="auto" w:fill="FFFFFF"/>
        <w:spacing w:line="240" w:lineRule="auto"/>
        <w:rPr>
          <w:rFonts w:eastAsia="Times New Roman"/>
          <w:color w:val="222222"/>
          <w:sz w:val="24"/>
          <w:szCs w:val="24"/>
          <w:lang w:val="en-IN"/>
        </w:rPr>
      </w:pPr>
    </w:p>
    <w:p w14:paraId="23C7C5AB" w14:textId="77777777" w:rsidR="00732F57" w:rsidRPr="00732F57" w:rsidRDefault="00732F57" w:rsidP="00732F57">
      <w:pPr>
        <w:shd w:val="clear" w:color="auto" w:fill="FFFFFF"/>
        <w:spacing w:line="240" w:lineRule="auto"/>
        <w:rPr>
          <w:rFonts w:eastAsia="Times New Roman"/>
          <w:b/>
          <w:bCs/>
          <w:color w:val="222222"/>
          <w:sz w:val="28"/>
          <w:szCs w:val="28"/>
          <w:lang w:val="en-IN"/>
        </w:rPr>
      </w:pPr>
      <w:r w:rsidRPr="00732F57">
        <w:rPr>
          <w:rFonts w:eastAsia="Times New Roman"/>
          <w:b/>
          <w:bCs/>
          <w:color w:val="222222"/>
          <w:sz w:val="28"/>
          <w:szCs w:val="28"/>
          <w:lang w:val="en-IN"/>
        </w:rPr>
        <w:t>5. Exploratory Data Analysis (EDA):</w:t>
      </w:r>
    </w:p>
    <w:p w14:paraId="41F6E63F" w14:textId="77777777" w:rsidR="00732F57" w:rsidRPr="00732F57" w:rsidRDefault="00732F57" w:rsidP="00732F57">
      <w:pPr>
        <w:shd w:val="clear" w:color="auto" w:fill="FFFFFF"/>
        <w:spacing w:line="240" w:lineRule="auto"/>
        <w:rPr>
          <w:rFonts w:eastAsia="Times New Roman"/>
          <w:color w:val="222222"/>
          <w:sz w:val="24"/>
          <w:szCs w:val="24"/>
          <w:lang w:val="en-IN"/>
        </w:rPr>
      </w:pPr>
    </w:p>
    <w:p w14:paraId="37EBD069" w14:textId="6E5CB49E" w:rsidR="00732F57" w:rsidRPr="00732F57" w:rsidRDefault="00732F57" w:rsidP="00732F57">
      <w:pPr>
        <w:shd w:val="clear" w:color="auto" w:fill="FFFFFF"/>
        <w:spacing w:line="240" w:lineRule="auto"/>
        <w:rPr>
          <w:rFonts w:eastAsia="Times New Roman"/>
          <w:color w:val="222222"/>
          <w:sz w:val="24"/>
          <w:szCs w:val="24"/>
          <w:lang w:val="en-IN"/>
        </w:rPr>
      </w:pPr>
      <w:r w:rsidRPr="00732F57">
        <w:rPr>
          <w:rFonts w:eastAsia="Times New Roman"/>
          <w:color w:val="222222"/>
          <w:sz w:val="24"/>
          <w:szCs w:val="24"/>
          <w:lang w:val="en-IN"/>
        </w:rPr>
        <w:t xml:space="preserve">Perform exploratory data analysis using either Excel </w:t>
      </w:r>
      <w:r w:rsidR="000D2A77">
        <w:rPr>
          <w:rFonts w:eastAsia="Times New Roman"/>
          <w:color w:val="222222"/>
          <w:sz w:val="24"/>
          <w:szCs w:val="24"/>
          <w:lang w:val="en-IN"/>
        </w:rPr>
        <w:t>and</w:t>
      </w:r>
      <w:r w:rsidRPr="00732F57">
        <w:rPr>
          <w:rFonts w:eastAsia="Times New Roman"/>
          <w:color w:val="222222"/>
          <w:sz w:val="24"/>
          <w:szCs w:val="24"/>
          <w:lang w:val="en-IN"/>
        </w:rPr>
        <w:t xml:space="preserve"> SQL Workbench, depending on the complexity of the analysis. Extract meaningful patterns, relationships, and trends from the data to inform subsequent decision-making.</w:t>
      </w:r>
    </w:p>
    <w:p w14:paraId="6CA71798" w14:textId="7E807DE2" w:rsidR="00732F57" w:rsidRPr="00732F57" w:rsidRDefault="00732F57" w:rsidP="00732F57">
      <w:pPr>
        <w:shd w:val="clear" w:color="auto" w:fill="FFFFFF"/>
        <w:spacing w:line="240" w:lineRule="auto"/>
        <w:rPr>
          <w:rFonts w:eastAsia="Times New Roman"/>
          <w:color w:val="222222"/>
          <w:sz w:val="24"/>
          <w:szCs w:val="24"/>
          <w:lang w:val="en-IN"/>
        </w:rPr>
      </w:pPr>
    </w:p>
    <w:p w14:paraId="49935D7C" w14:textId="77777777" w:rsidR="000D2A77" w:rsidRDefault="000D2A77" w:rsidP="000D2A77">
      <w:pPr>
        <w:shd w:val="clear" w:color="auto" w:fill="FFFFFF"/>
        <w:spacing w:line="240" w:lineRule="auto"/>
        <w:rPr>
          <w:rFonts w:eastAsia="Times New Roman"/>
          <w:b/>
          <w:bCs/>
          <w:color w:val="222222"/>
          <w:sz w:val="28"/>
          <w:szCs w:val="28"/>
          <w:lang w:val="en-IN"/>
        </w:rPr>
      </w:pPr>
      <w:bookmarkStart w:id="1" w:name="_Hlk155182786"/>
    </w:p>
    <w:p w14:paraId="150B3CF7" w14:textId="5D720578" w:rsidR="000D2A77" w:rsidRDefault="000D2A77" w:rsidP="000D2A77">
      <w:pPr>
        <w:shd w:val="clear" w:color="auto" w:fill="FFFFFF"/>
        <w:spacing w:line="240" w:lineRule="auto"/>
        <w:rPr>
          <w:rFonts w:eastAsia="Times New Roman"/>
          <w:b/>
          <w:bCs/>
          <w:color w:val="222222"/>
          <w:sz w:val="28"/>
          <w:szCs w:val="28"/>
          <w:lang w:val="en-IN"/>
        </w:rPr>
      </w:pPr>
    </w:p>
    <w:p w14:paraId="73BF8AAA" w14:textId="73C5137C" w:rsidR="000D2A77" w:rsidRDefault="000D2A77" w:rsidP="000D2A77">
      <w:pPr>
        <w:shd w:val="clear" w:color="auto" w:fill="FFFFFF"/>
        <w:spacing w:line="240" w:lineRule="auto"/>
        <w:rPr>
          <w:rFonts w:eastAsia="Times New Roman"/>
          <w:b/>
          <w:bCs/>
          <w:color w:val="222222"/>
          <w:sz w:val="28"/>
          <w:szCs w:val="28"/>
          <w:lang w:val="en-IN"/>
        </w:rPr>
      </w:pPr>
    </w:p>
    <w:p w14:paraId="6A732BA2" w14:textId="186F521E" w:rsidR="000D2A77" w:rsidRDefault="000D2A77" w:rsidP="000D2A77">
      <w:pPr>
        <w:shd w:val="clear" w:color="auto" w:fill="FFFFFF"/>
        <w:spacing w:line="240" w:lineRule="auto"/>
        <w:rPr>
          <w:rFonts w:eastAsia="Times New Roman"/>
          <w:b/>
          <w:bCs/>
          <w:color w:val="222222"/>
          <w:sz w:val="28"/>
          <w:szCs w:val="28"/>
          <w:lang w:val="en-IN"/>
        </w:rPr>
      </w:pPr>
    </w:p>
    <w:p w14:paraId="303599EC" w14:textId="6A89676B" w:rsidR="000D2A77" w:rsidRDefault="000D2A77" w:rsidP="000D2A77">
      <w:pPr>
        <w:shd w:val="clear" w:color="auto" w:fill="FFFFFF"/>
        <w:spacing w:line="240" w:lineRule="auto"/>
        <w:rPr>
          <w:rFonts w:eastAsia="Times New Roman"/>
          <w:b/>
          <w:bCs/>
          <w:color w:val="222222"/>
          <w:sz w:val="28"/>
          <w:szCs w:val="28"/>
          <w:lang w:val="en-IN"/>
        </w:rPr>
      </w:pPr>
    </w:p>
    <w:p w14:paraId="3698D80D" w14:textId="6F8BECF8" w:rsidR="000D2A77" w:rsidRDefault="000D2A77" w:rsidP="000D2A77">
      <w:pPr>
        <w:shd w:val="clear" w:color="auto" w:fill="FFFFFF"/>
        <w:spacing w:line="240" w:lineRule="auto"/>
        <w:rPr>
          <w:rFonts w:eastAsia="Times New Roman"/>
          <w:b/>
          <w:bCs/>
          <w:color w:val="222222"/>
          <w:sz w:val="28"/>
          <w:szCs w:val="28"/>
          <w:lang w:val="en-IN"/>
        </w:rPr>
      </w:pPr>
    </w:p>
    <w:p w14:paraId="7C27DDCE" w14:textId="1C74816E" w:rsidR="000D2A77" w:rsidRDefault="000D2A77" w:rsidP="000D2A77">
      <w:pPr>
        <w:shd w:val="clear" w:color="auto" w:fill="FFFFFF"/>
        <w:spacing w:line="240" w:lineRule="auto"/>
        <w:rPr>
          <w:rFonts w:eastAsia="Times New Roman"/>
          <w:b/>
          <w:bCs/>
          <w:color w:val="222222"/>
          <w:sz w:val="28"/>
          <w:szCs w:val="28"/>
          <w:lang w:val="en-IN"/>
        </w:rPr>
      </w:pPr>
    </w:p>
    <w:p w14:paraId="4CB32947" w14:textId="77777777" w:rsidR="000D2A77" w:rsidRDefault="000D2A77" w:rsidP="000D2A77">
      <w:pPr>
        <w:shd w:val="clear" w:color="auto" w:fill="FFFFFF"/>
        <w:spacing w:line="240" w:lineRule="auto"/>
        <w:rPr>
          <w:rFonts w:eastAsia="Times New Roman"/>
          <w:b/>
          <w:bCs/>
          <w:color w:val="222222"/>
          <w:sz w:val="28"/>
          <w:szCs w:val="28"/>
          <w:lang w:val="en-IN"/>
        </w:rPr>
      </w:pPr>
    </w:p>
    <w:p w14:paraId="4C8B74C7" w14:textId="10436D5A" w:rsidR="000D2A77" w:rsidRPr="00732F57" w:rsidRDefault="000D2A77" w:rsidP="000D2A77">
      <w:pPr>
        <w:shd w:val="clear" w:color="auto" w:fill="FFFFFF"/>
        <w:spacing w:line="240" w:lineRule="auto"/>
        <w:rPr>
          <w:rFonts w:eastAsia="Times New Roman"/>
          <w:b/>
          <w:bCs/>
          <w:color w:val="222222"/>
          <w:sz w:val="28"/>
          <w:szCs w:val="28"/>
          <w:lang w:val="en-IN"/>
        </w:rPr>
      </w:pPr>
      <w:r w:rsidRPr="00732F57">
        <w:rPr>
          <w:rFonts w:eastAsia="Times New Roman"/>
          <w:b/>
          <w:bCs/>
          <w:color w:val="222222"/>
          <w:sz w:val="28"/>
          <w:szCs w:val="28"/>
          <w:lang w:val="en-IN"/>
        </w:rPr>
        <w:t>6. Creation of Visual and Insightful PowerPoint:</w:t>
      </w:r>
    </w:p>
    <w:p w14:paraId="1D0BC9FE" w14:textId="77777777" w:rsidR="000D2A77" w:rsidRPr="00732F57" w:rsidRDefault="000D2A77" w:rsidP="000D2A77">
      <w:pPr>
        <w:shd w:val="clear" w:color="auto" w:fill="FFFFFF"/>
        <w:spacing w:line="240" w:lineRule="auto"/>
        <w:rPr>
          <w:rFonts w:eastAsia="Times New Roman"/>
          <w:color w:val="222222"/>
          <w:sz w:val="24"/>
          <w:szCs w:val="24"/>
          <w:lang w:val="en-IN"/>
        </w:rPr>
      </w:pPr>
    </w:p>
    <w:p w14:paraId="6850C4A0" w14:textId="77777777" w:rsidR="000D2A77" w:rsidRPr="00732F57" w:rsidRDefault="000D2A77" w:rsidP="000D2A77">
      <w:pPr>
        <w:shd w:val="clear" w:color="auto" w:fill="FFFFFF"/>
        <w:spacing w:line="240" w:lineRule="auto"/>
        <w:rPr>
          <w:rFonts w:eastAsia="Times New Roman"/>
          <w:color w:val="222222"/>
          <w:sz w:val="24"/>
          <w:szCs w:val="24"/>
          <w:lang w:val="en-IN"/>
        </w:rPr>
      </w:pPr>
      <w:r w:rsidRPr="00732F57">
        <w:rPr>
          <w:rFonts w:eastAsia="Times New Roman"/>
          <w:color w:val="222222"/>
          <w:sz w:val="24"/>
          <w:szCs w:val="24"/>
          <w:lang w:val="en-IN"/>
        </w:rPr>
        <w:t>Develop a comprehensive PowerPoint presentation that encapsulates the project's objectives, methodologies, problem statement solutions, and key visualizations. Each problem statement should be accompanied by a dedicated section with pertinent conclusions and insights.</w:t>
      </w:r>
    </w:p>
    <w:bookmarkEnd w:id="1"/>
    <w:p w14:paraId="567E025E" w14:textId="77777777" w:rsidR="00732F57" w:rsidRPr="00732F57" w:rsidRDefault="00732F57" w:rsidP="00732F57">
      <w:pPr>
        <w:shd w:val="clear" w:color="auto" w:fill="FFFFFF"/>
        <w:spacing w:line="240" w:lineRule="auto"/>
        <w:rPr>
          <w:rFonts w:eastAsia="Times New Roman"/>
          <w:color w:val="222222"/>
          <w:sz w:val="24"/>
          <w:szCs w:val="24"/>
          <w:lang w:val="en-IN"/>
        </w:rPr>
      </w:pPr>
    </w:p>
    <w:p w14:paraId="3B2DA1AC" w14:textId="77777777" w:rsidR="00732F57" w:rsidRPr="00732F57" w:rsidRDefault="00732F57" w:rsidP="00732F57">
      <w:pPr>
        <w:shd w:val="clear" w:color="auto" w:fill="FFFFFF"/>
        <w:spacing w:line="240" w:lineRule="auto"/>
        <w:rPr>
          <w:rFonts w:eastAsia="Times New Roman"/>
          <w:color w:val="222222"/>
          <w:sz w:val="24"/>
          <w:szCs w:val="24"/>
          <w:lang w:val="en-IN"/>
        </w:rPr>
      </w:pPr>
    </w:p>
    <w:p w14:paraId="60A00EEF" w14:textId="77777777" w:rsidR="00732F57" w:rsidRPr="00732F57" w:rsidRDefault="00732F57" w:rsidP="00732F57">
      <w:pPr>
        <w:shd w:val="clear" w:color="auto" w:fill="FFFFFF"/>
        <w:spacing w:line="240" w:lineRule="auto"/>
        <w:rPr>
          <w:rFonts w:eastAsia="Times New Roman"/>
          <w:color w:val="222222"/>
          <w:sz w:val="24"/>
          <w:szCs w:val="24"/>
          <w:lang w:val="en-IN"/>
        </w:rPr>
      </w:pPr>
    </w:p>
    <w:p w14:paraId="69507C0C" w14:textId="77777777" w:rsidR="00732F57" w:rsidRPr="00732F57" w:rsidRDefault="00732F57" w:rsidP="00732F57">
      <w:pPr>
        <w:shd w:val="clear" w:color="auto" w:fill="FFFFFF"/>
        <w:spacing w:line="240" w:lineRule="auto"/>
        <w:rPr>
          <w:rFonts w:eastAsia="Times New Roman"/>
          <w:b/>
          <w:bCs/>
          <w:color w:val="222222"/>
          <w:sz w:val="28"/>
          <w:szCs w:val="28"/>
          <w:lang w:val="en-IN"/>
        </w:rPr>
      </w:pPr>
      <w:r w:rsidRPr="00732F57">
        <w:rPr>
          <w:rFonts w:eastAsia="Times New Roman"/>
          <w:b/>
          <w:bCs/>
          <w:color w:val="222222"/>
          <w:sz w:val="28"/>
          <w:szCs w:val="28"/>
          <w:lang w:val="en-IN"/>
        </w:rPr>
        <w:t xml:space="preserve">7. Detailed Documentation: </w:t>
      </w:r>
    </w:p>
    <w:p w14:paraId="40208E26" w14:textId="77777777" w:rsidR="00732F57" w:rsidRDefault="00732F57" w:rsidP="00732F57">
      <w:pPr>
        <w:shd w:val="clear" w:color="auto" w:fill="FFFFFF"/>
        <w:spacing w:line="240" w:lineRule="auto"/>
        <w:rPr>
          <w:rFonts w:eastAsia="Times New Roman"/>
          <w:color w:val="222222"/>
          <w:sz w:val="24"/>
          <w:szCs w:val="24"/>
          <w:lang w:val="en-IN"/>
        </w:rPr>
      </w:pPr>
    </w:p>
    <w:p w14:paraId="7769E3A7" w14:textId="4FB3CF32" w:rsidR="00732F57" w:rsidRPr="00732F57" w:rsidRDefault="00732F57" w:rsidP="00732F57">
      <w:pPr>
        <w:shd w:val="clear" w:color="auto" w:fill="FFFFFF"/>
        <w:spacing w:line="240" w:lineRule="auto"/>
        <w:rPr>
          <w:rFonts w:eastAsia="Times New Roman"/>
          <w:color w:val="222222"/>
          <w:sz w:val="24"/>
          <w:szCs w:val="24"/>
          <w:lang w:val="en-IN"/>
        </w:rPr>
      </w:pPr>
      <w:r w:rsidRPr="00732F57">
        <w:rPr>
          <w:rFonts w:eastAsia="Times New Roman"/>
          <w:color w:val="222222"/>
          <w:sz w:val="24"/>
          <w:szCs w:val="24"/>
          <w:lang w:val="en-IN"/>
        </w:rPr>
        <w:t>Compile a detailed report that meticulously documents the entire project lifecycle. Include sections on data collection, transformation, problem statement formulation, tools integration, Power BI solutions, EDA insights, and PowerPoint visualizations.</w:t>
      </w:r>
    </w:p>
    <w:p w14:paraId="081E534B" w14:textId="77777777" w:rsidR="001E7170" w:rsidRDefault="001E7170" w:rsidP="001E7170"/>
    <w:p w14:paraId="2F1576F4" w14:textId="77777777" w:rsidR="001E7170" w:rsidRDefault="001E7170" w:rsidP="001E7170"/>
    <w:p w14:paraId="26FDDF73" w14:textId="77777777" w:rsidR="001E7170" w:rsidRDefault="001E7170" w:rsidP="001E7170"/>
    <w:p w14:paraId="56B7479F" w14:textId="77777777" w:rsidR="001E7170" w:rsidRDefault="001E7170" w:rsidP="001E7170"/>
    <w:p w14:paraId="4BBACC79" w14:textId="77777777" w:rsidR="001E7170" w:rsidRDefault="001E7170" w:rsidP="001E7170"/>
    <w:p w14:paraId="21EBF3A9" w14:textId="77777777" w:rsidR="001E7170" w:rsidRDefault="001E7170" w:rsidP="001E7170"/>
    <w:p w14:paraId="42DB0406" w14:textId="77777777" w:rsidR="001E7170" w:rsidRDefault="001E7170" w:rsidP="001E7170"/>
    <w:p w14:paraId="23FB0690" w14:textId="77777777" w:rsidR="001E7170" w:rsidRDefault="001E7170" w:rsidP="001E7170"/>
    <w:p w14:paraId="1BA5CCEF" w14:textId="77777777" w:rsidR="001E7170" w:rsidRDefault="001E7170" w:rsidP="001E7170"/>
    <w:p w14:paraId="046949FD" w14:textId="77777777" w:rsidR="001E7170" w:rsidRDefault="001E7170" w:rsidP="001E7170"/>
    <w:p w14:paraId="26DAD2F8" w14:textId="77777777" w:rsidR="001E7170" w:rsidRDefault="001E7170" w:rsidP="001E7170"/>
    <w:p w14:paraId="221A445D" w14:textId="77777777" w:rsidR="001E7170" w:rsidRDefault="001E7170" w:rsidP="001E7170"/>
    <w:p w14:paraId="54277931" w14:textId="77777777" w:rsidR="001E7170" w:rsidRDefault="001E7170" w:rsidP="001E7170"/>
    <w:p w14:paraId="72C308D4" w14:textId="77777777" w:rsidR="001E7170" w:rsidRDefault="001E7170" w:rsidP="001E7170"/>
    <w:p w14:paraId="2E35DF63" w14:textId="77777777" w:rsidR="001E7170" w:rsidRDefault="001E7170" w:rsidP="001E7170"/>
    <w:p w14:paraId="7D714E08" w14:textId="77777777" w:rsidR="001E7170" w:rsidRDefault="001E7170" w:rsidP="001E7170"/>
    <w:p w14:paraId="628B5B27" w14:textId="77777777" w:rsidR="001E7170" w:rsidRDefault="001E7170" w:rsidP="001E7170"/>
    <w:p w14:paraId="62CE027E" w14:textId="77777777" w:rsidR="001E7170" w:rsidRDefault="001E7170" w:rsidP="001E7170"/>
    <w:p w14:paraId="58CE69DB" w14:textId="77777777" w:rsidR="001E7170" w:rsidRDefault="001E7170" w:rsidP="001E7170"/>
    <w:p w14:paraId="380F1AB1" w14:textId="77777777" w:rsidR="001E7170" w:rsidRDefault="001E7170" w:rsidP="001E7170"/>
    <w:p w14:paraId="5EC4EDBD" w14:textId="77777777" w:rsidR="001E7170" w:rsidRDefault="001E7170" w:rsidP="001E7170"/>
    <w:p w14:paraId="34483045" w14:textId="77777777" w:rsidR="001E7170" w:rsidRDefault="001E7170" w:rsidP="001E7170"/>
    <w:p w14:paraId="0775C886" w14:textId="77777777" w:rsidR="001E7170" w:rsidRDefault="001E7170" w:rsidP="001E7170"/>
    <w:p w14:paraId="5BBF20D9" w14:textId="77777777" w:rsidR="001E7170" w:rsidRDefault="001E7170" w:rsidP="001E7170"/>
    <w:p w14:paraId="3D4B1B5E" w14:textId="77777777" w:rsidR="001E7170" w:rsidRDefault="001E7170" w:rsidP="001E7170"/>
    <w:p w14:paraId="2BE3DB81" w14:textId="77777777" w:rsidR="001E7170" w:rsidRDefault="001E7170" w:rsidP="001E7170"/>
    <w:p w14:paraId="4FE95812" w14:textId="6C8BD9D4" w:rsidR="001E7170" w:rsidRDefault="001E7170" w:rsidP="001E7170">
      <w:r>
        <w:rPr>
          <w:noProof/>
        </w:rPr>
        <w:lastRenderedPageBreak/>
        <mc:AlternateContent>
          <mc:Choice Requires="wps">
            <w:drawing>
              <wp:anchor distT="0" distB="0" distL="114300" distR="114300" simplePos="0" relativeHeight="251679744" behindDoc="0" locked="0" layoutInCell="1" allowOverlap="1" wp14:anchorId="4C308636" wp14:editId="1B53DEA3">
                <wp:simplePos x="0" y="0"/>
                <wp:positionH relativeFrom="column">
                  <wp:posOffset>-723569</wp:posOffset>
                </wp:positionH>
                <wp:positionV relativeFrom="paragraph">
                  <wp:posOffset>-87464</wp:posOffset>
                </wp:positionV>
                <wp:extent cx="7339054" cy="15902"/>
                <wp:effectExtent l="38100" t="38100" r="71755" b="79375"/>
                <wp:wrapNone/>
                <wp:docPr id="8197665" name="Straight Connector 6"/>
                <wp:cNvGraphicFramePr/>
                <a:graphic xmlns:a="http://schemas.openxmlformats.org/drawingml/2006/main">
                  <a:graphicData uri="http://schemas.microsoft.com/office/word/2010/wordprocessingShape">
                    <wps:wsp>
                      <wps:cNvCnPr/>
                      <wps:spPr>
                        <a:xfrm flipV="1">
                          <a:off x="0" y="0"/>
                          <a:ext cx="7339054" cy="1590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7D22E6D" id="Straight Connector 6"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56.95pt,-6.9pt" to="520.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" strokecolor="#4f81bd [3204]" strokeweight="2pt">
                <v:shadow on="t" color="black" opacity="24903f" origin=",.5" offset="0,.55556mm"/>
              </v:line>
            </w:pict>
          </mc:Fallback>
        </mc:AlternateContent>
      </w:r>
    </w:p>
    <w:p w14:paraId="681BDB6F" w14:textId="77777777" w:rsidR="001E7170" w:rsidRDefault="001E7170" w:rsidP="001E7170">
      <w:pPr>
        <w:rPr>
          <w:rFonts w:eastAsia="Times New Roman"/>
          <w:b/>
          <w:bCs/>
          <w:color w:val="595959" w:themeColor="text1" w:themeTint="A6"/>
          <w:sz w:val="32"/>
          <w:szCs w:val="32"/>
          <w:lang w:val="en-IN"/>
        </w:rPr>
      </w:pPr>
    </w:p>
    <w:p w14:paraId="18DCFF93" w14:textId="716C7044" w:rsidR="00F16858" w:rsidRDefault="00F16858" w:rsidP="001E7170">
      <w:pPr>
        <w:rPr>
          <w:rFonts w:eastAsia="Times New Roman"/>
          <w:b/>
          <w:bCs/>
          <w:color w:val="595959" w:themeColor="text1" w:themeTint="A6"/>
          <w:sz w:val="32"/>
          <w:szCs w:val="32"/>
          <w:lang w:val="en-IN"/>
        </w:rPr>
      </w:pPr>
      <w:r w:rsidRPr="00F16858">
        <w:rPr>
          <w:rFonts w:eastAsia="Times New Roman"/>
          <w:b/>
          <w:bCs/>
          <w:color w:val="595959" w:themeColor="text1" w:themeTint="A6"/>
          <w:sz w:val="32"/>
          <w:szCs w:val="32"/>
          <w:lang w:val="en-IN"/>
        </w:rPr>
        <w:t>Objective</w:t>
      </w:r>
    </w:p>
    <w:p w14:paraId="00EBCEE2" w14:textId="77777777" w:rsidR="001E7170" w:rsidRPr="00F16858" w:rsidRDefault="001E7170" w:rsidP="001E7170"/>
    <w:p w14:paraId="71455675" w14:textId="77777777" w:rsidR="00F16858" w:rsidRPr="00F16858" w:rsidRDefault="00F16858" w:rsidP="00F16858">
      <w:pPr>
        <w:shd w:val="clear" w:color="auto" w:fill="FFFFFF"/>
        <w:spacing w:line="240" w:lineRule="auto"/>
        <w:rPr>
          <w:rFonts w:eastAsia="Times New Roman"/>
          <w:color w:val="222222"/>
          <w:sz w:val="24"/>
          <w:szCs w:val="24"/>
          <w:lang w:val="en-IN"/>
        </w:rPr>
      </w:pPr>
    </w:p>
    <w:p w14:paraId="0C12BF38" w14:textId="77777777" w:rsidR="00F16858" w:rsidRPr="00F16858" w:rsidRDefault="00F16858" w:rsidP="00F16858">
      <w:pPr>
        <w:shd w:val="clear" w:color="auto" w:fill="FFFFFF"/>
        <w:spacing w:line="240" w:lineRule="auto"/>
        <w:rPr>
          <w:rFonts w:eastAsia="Times New Roman"/>
          <w:color w:val="222222"/>
          <w:sz w:val="24"/>
          <w:szCs w:val="24"/>
          <w:lang w:val="en-IN"/>
        </w:rPr>
      </w:pPr>
      <w:r w:rsidRPr="00F16858">
        <w:rPr>
          <w:rFonts w:eastAsia="Times New Roman"/>
          <w:color w:val="222222"/>
          <w:sz w:val="24"/>
          <w:szCs w:val="24"/>
          <w:lang w:val="en-IN"/>
        </w:rPr>
        <w:t xml:space="preserve">University rankings are a popular way to compare the quality of different institutions of higher education. However, there are </w:t>
      </w:r>
      <w:proofErr w:type="gramStart"/>
      <w:r w:rsidRPr="00F16858">
        <w:rPr>
          <w:rFonts w:eastAsia="Times New Roman"/>
          <w:color w:val="222222"/>
          <w:sz w:val="24"/>
          <w:szCs w:val="24"/>
          <w:lang w:val="en-IN"/>
        </w:rPr>
        <w:t>a number of</w:t>
      </w:r>
      <w:proofErr w:type="gramEnd"/>
      <w:r w:rsidRPr="00F16858">
        <w:rPr>
          <w:rFonts w:eastAsia="Times New Roman"/>
          <w:color w:val="222222"/>
          <w:sz w:val="24"/>
          <w:szCs w:val="24"/>
          <w:lang w:val="en-IN"/>
        </w:rPr>
        <w:t xml:space="preserve"> problems with these rankings, including variations across systems, key factors influencing rankings, historical trends, and the impact of limitations and biases on rankings.</w:t>
      </w:r>
    </w:p>
    <w:p w14:paraId="463E6C6F" w14:textId="77777777" w:rsidR="00F16858" w:rsidRPr="00F16858" w:rsidRDefault="00F16858" w:rsidP="00F16858">
      <w:pPr>
        <w:shd w:val="clear" w:color="auto" w:fill="FFFFFF"/>
        <w:spacing w:line="240" w:lineRule="auto"/>
        <w:rPr>
          <w:rFonts w:eastAsia="Times New Roman"/>
          <w:color w:val="222222"/>
          <w:sz w:val="24"/>
          <w:szCs w:val="24"/>
          <w:lang w:val="en-IN"/>
        </w:rPr>
      </w:pPr>
    </w:p>
    <w:p w14:paraId="63D2B4CA" w14:textId="77777777" w:rsidR="00F16858" w:rsidRPr="00F16858" w:rsidRDefault="00F16858" w:rsidP="00F16858">
      <w:pPr>
        <w:shd w:val="clear" w:color="auto" w:fill="FFFFFF"/>
        <w:spacing w:line="240" w:lineRule="auto"/>
        <w:rPr>
          <w:rFonts w:eastAsia="Times New Roman"/>
          <w:color w:val="222222"/>
          <w:sz w:val="24"/>
          <w:szCs w:val="24"/>
          <w:lang w:val="en-IN"/>
        </w:rPr>
      </w:pPr>
      <w:r w:rsidRPr="00F16858">
        <w:rPr>
          <w:rFonts w:eastAsia="Times New Roman"/>
          <w:color w:val="222222"/>
          <w:sz w:val="24"/>
          <w:szCs w:val="24"/>
          <w:lang w:val="en-IN"/>
        </w:rPr>
        <w:t xml:space="preserve">The objective of this project is to conduct an exhaustive analysis of the university rankings dataset </w:t>
      </w:r>
      <w:proofErr w:type="gramStart"/>
      <w:r w:rsidRPr="00F16858">
        <w:rPr>
          <w:rFonts w:eastAsia="Times New Roman"/>
          <w:color w:val="222222"/>
          <w:sz w:val="24"/>
          <w:szCs w:val="24"/>
          <w:lang w:val="en-IN"/>
        </w:rPr>
        <w:t>in order to</w:t>
      </w:r>
      <w:proofErr w:type="gramEnd"/>
      <w:r w:rsidRPr="00F16858">
        <w:rPr>
          <w:rFonts w:eastAsia="Times New Roman"/>
          <w:color w:val="222222"/>
          <w:sz w:val="24"/>
          <w:szCs w:val="24"/>
          <w:lang w:val="en-IN"/>
        </w:rPr>
        <w:t xml:space="preserve"> explore patterns, trends, and factors influencing university rankings across different ranking systems. The goal is to provide insights that can be used to enhance the quality and competitiveness of higher education institutions worldwide.</w:t>
      </w:r>
    </w:p>
    <w:p w14:paraId="256E9AC0" w14:textId="77777777" w:rsidR="00F16858" w:rsidRPr="00F16858" w:rsidRDefault="00F16858" w:rsidP="00F16858">
      <w:pPr>
        <w:shd w:val="clear" w:color="auto" w:fill="FFFFFF"/>
        <w:spacing w:line="240" w:lineRule="auto"/>
        <w:rPr>
          <w:rFonts w:eastAsia="Times New Roman"/>
          <w:color w:val="222222"/>
          <w:sz w:val="24"/>
          <w:szCs w:val="24"/>
          <w:lang w:val="en-IN"/>
        </w:rPr>
      </w:pPr>
    </w:p>
    <w:p w14:paraId="1F338AC6" w14:textId="77777777" w:rsidR="00F16858" w:rsidRPr="00F16858" w:rsidRDefault="00F16858" w:rsidP="00F16858">
      <w:pPr>
        <w:shd w:val="clear" w:color="auto" w:fill="FFFFFF"/>
        <w:spacing w:line="240" w:lineRule="auto"/>
        <w:rPr>
          <w:rFonts w:eastAsia="Times New Roman"/>
          <w:color w:val="222222"/>
          <w:sz w:val="24"/>
          <w:szCs w:val="24"/>
          <w:lang w:val="en-IN"/>
        </w:rPr>
      </w:pPr>
      <w:r w:rsidRPr="00F16858">
        <w:rPr>
          <w:rFonts w:eastAsia="Times New Roman"/>
          <w:color w:val="222222"/>
          <w:sz w:val="24"/>
          <w:szCs w:val="24"/>
          <w:lang w:val="en-IN"/>
        </w:rPr>
        <w:t>The project will involve the following tasks:</w:t>
      </w:r>
    </w:p>
    <w:p w14:paraId="175F8B4C" w14:textId="77777777" w:rsidR="00F16858" w:rsidRPr="00F16858" w:rsidRDefault="00F16858" w:rsidP="00F16858">
      <w:pPr>
        <w:shd w:val="clear" w:color="auto" w:fill="FFFFFF"/>
        <w:spacing w:line="240" w:lineRule="auto"/>
        <w:rPr>
          <w:rFonts w:eastAsia="Times New Roman"/>
          <w:color w:val="222222"/>
          <w:sz w:val="24"/>
          <w:szCs w:val="24"/>
          <w:lang w:val="en-IN"/>
        </w:rPr>
      </w:pPr>
    </w:p>
    <w:p w14:paraId="476FB362" w14:textId="6FA32C3F" w:rsidR="00F16858" w:rsidRPr="00F16858" w:rsidRDefault="001E7170" w:rsidP="00F16858">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F16858" w:rsidRPr="00F16858">
        <w:rPr>
          <w:rFonts w:eastAsia="Times New Roman"/>
          <w:color w:val="222222"/>
          <w:sz w:val="24"/>
          <w:szCs w:val="24"/>
          <w:lang w:val="en-IN"/>
        </w:rPr>
        <w:t xml:space="preserve">Performing a comprehensive analysis of university rankings, including variations across </w:t>
      </w:r>
      <w:r>
        <w:rPr>
          <w:rFonts w:eastAsia="Times New Roman"/>
          <w:color w:val="222222"/>
          <w:sz w:val="24"/>
          <w:szCs w:val="24"/>
          <w:lang w:val="en-IN"/>
        </w:rPr>
        <w:t xml:space="preserve">          </w:t>
      </w:r>
      <w:r w:rsidR="00F16858" w:rsidRPr="00F16858">
        <w:rPr>
          <w:rFonts w:eastAsia="Times New Roman"/>
          <w:color w:val="222222"/>
          <w:sz w:val="24"/>
          <w:szCs w:val="24"/>
          <w:lang w:val="en-IN"/>
        </w:rPr>
        <w:t xml:space="preserve">systems, key factors influencing rankings, historical trends, and the impact of </w:t>
      </w:r>
      <w:proofErr w:type="gramStart"/>
      <w:r w:rsidR="00F16858" w:rsidRPr="00F16858">
        <w:rPr>
          <w:rFonts w:eastAsia="Times New Roman"/>
          <w:color w:val="222222"/>
          <w:sz w:val="24"/>
          <w:szCs w:val="24"/>
          <w:lang w:val="en-IN"/>
        </w:rPr>
        <w:t xml:space="preserve">limitations </w:t>
      </w:r>
      <w:r>
        <w:rPr>
          <w:rFonts w:eastAsia="Times New Roman"/>
          <w:color w:val="222222"/>
          <w:sz w:val="24"/>
          <w:szCs w:val="24"/>
          <w:lang w:val="en-IN"/>
        </w:rPr>
        <w:t xml:space="preserve"> </w:t>
      </w:r>
      <w:r w:rsidR="00F16858" w:rsidRPr="00F16858">
        <w:rPr>
          <w:rFonts w:eastAsia="Times New Roman"/>
          <w:color w:val="222222"/>
          <w:sz w:val="24"/>
          <w:szCs w:val="24"/>
          <w:lang w:val="en-IN"/>
        </w:rPr>
        <w:t>and</w:t>
      </w:r>
      <w:proofErr w:type="gramEnd"/>
      <w:r w:rsidR="00F16858" w:rsidRPr="00F16858">
        <w:rPr>
          <w:rFonts w:eastAsia="Times New Roman"/>
          <w:color w:val="222222"/>
          <w:sz w:val="24"/>
          <w:szCs w:val="24"/>
          <w:lang w:val="en-IN"/>
        </w:rPr>
        <w:t xml:space="preserve"> biases on rankings.</w:t>
      </w:r>
    </w:p>
    <w:p w14:paraId="2341891A" w14:textId="77777777" w:rsidR="00F16858" w:rsidRPr="00F16858" w:rsidRDefault="00F16858" w:rsidP="00F16858">
      <w:pPr>
        <w:shd w:val="clear" w:color="auto" w:fill="FFFFFF"/>
        <w:spacing w:line="240" w:lineRule="auto"/>
        <w:rPr>
          <w:rFonts w:eastAsia="Times New Roman"/>
          <w:color w:val="222222"/>
          <w:sz w:val="24"/>
          <w:szCs w:val="24"/>
          <w:lang w:val="en-IN"/>
        </w:rPr>
      </w:pPr>
    </w:p>
    <w:p w14:paraId="24355D66" w14:textId="77777777" w:rsidR="00F16858" w:rsidRPr="00F16858" w:rsidRDefault="00F16858" w:rsidP="00F16858">
      <w:pPr>
        <w:shd w:val="clear" w:color="auto" w:fill="FFFFFF"/>
        <w:spacing w:line="240" w:lineRule="auto"/>
        <w:rPr>
          <w:rFonts w:eastAsia="Times New Roman"/>
          <w:color w:val="222222"/>
          <w:sz w:val="24"/>
          <w:szCs w:val="24"/>
          <w:lang w:val="en-IN"/>
        </w:rPr>
      </w:pPr>
      <w:r w:rsidRPr="00F16858">
        <w:rPr>
          <w:rFonts w:eastAsia="Times New Roman"/>
          <w:color w:val="222222"/>
          <w:sz w:val="24"/>
          <w:szCs w:val="24"/>
          <w:lang w:val="en-IN"/>
        </w:rPr>
        <w:t>Deriving meaningful conclusions and recommendations for improving ranking methodologies.</w:t>
      </w:r>
    </w:p>
    <w:p w14:paraId="2E4CD950" w14:textId="77777777" w:rsidR="00F16858" w:rsidRPr="00F16858" w:rsidRDefault="00F16858" w:rsidP="00F16858">
      <w:pPr>
        <w:shd w:val="clear" w:color="auto" w:fill="FFFFFF"/>
        <w:spacing w:line="240" w:lineRule="auto"/>
        <w:rPr>
          <w:rFonts w:eastAsia="Times New Roman"/>
          <w:color w:val="222222"/>
          <w:sz w:val="24"/>
          <w:szCs w:val="24"/>
          <w:lang w:val="en-IN"/>
        </w:rPr>
      </w:pPr>
    </w:p>
    <w:p w14:paraId="5539A1EF" w14:textId="77777777" w:rsidR="00F16858" w:rsidRPr="00F16858" w:rsidRDefault="00F16858" w:rsidP="00F16858">
      <w:pPr>
        <w:shd w:val="clear" w:color="auto" w:fill="FFFFFF"/>
        <w:spacing w:line="240" w:lineRule="auto"/>
        <w:rPr>
          <w:rFonts w:eastAsia="Times New Roman"/>
          <w:color w:val="222222"/>
          <w:sz w:val="24"/>
          <w:szCs w:val="24"/>
          <w:lang w:val="en-IN"/>
        </w:rPr>
      </w:pPr>
      <w:r w:rsidRPr="00F16858">
        <w:rPr>
          <w:rFonts w:eastAsia="Times New Roman"/>
          <w:color w:val="222222"/>
          <w:sz w:val="24"/>
          <w:szCs w:val="24"/>
          <w:lang w:val="en-IN"/>
        </w:rPr>
        <w:t>Compiling analysis results, conclusions, and recommendations for stakeholders.</w:t>
      </w:r>
    </w:p>
    <w:p w14:paraId="1F063FCB" w14:textId="77777777" w:rsidR="00F16858" w:rsidRPr="00F16858" w:rsidRDefault="00F16858" w:rsidP="00F16858">
      <w:pPr>
        <w:shd w:val="clear" w:color="auto" w:fill="FFFFFF"/>
        <w:spacing w:line="240" w:lineRule="auto"/>
        <w:rPr>
          <w:rFonts w:eastAsia="Times New Roman"/>
          <w:color w:val="222222"/>
          <w:sz w:val="24"/>
          <w:szCs w:val="24"/>
          <w:lang w:val="en-IN"/>
        </w:rPr>
      </w:pPr>
    </w:p>
    <w:p w14:paraId="4DCA0CC9" w14:textId="77777777" w:rsidR="00F16858" w:rsidRDefault="00F16858" w:rsidP="00F16858">
      <w:pPr>
        <w:shd w:val="clear" w:color="auto" w:fill="FFFFFF"/>
        <w:spacing w:line="240" w:lineRule="auto"/>
        <w:rPr>
          <w:rFonts w:eastAsia="Times New Roman"/>
          <w:color w:val="222222"/>
          <w:sz w:val="24"/>
          <w:szCs w:val="24"/>
          <w:lang w:val="en-IN"/>
        </w:rPr>
      </w:pPr>
      <w:r w:rsidRPr="00F16858">
        <w:rPr>
          <w:rFonts w:eastAsia="Times New Roman"/>
          <w:color w:val="222222"/>
          <w:sz w:val="24"/>
          <w:szCs w:val="24"/>
          <w:lang w:val="en-IN"/>
        </w:rPr>
        <w:t>The success of the project will be measured by the following metrics:</w:t>
      </w:r>
    </w:p>
    <w:p w14:paraId="38496C1B" w14:textId="77777777" w:rsidR="001E7170" w:rsidRPr="00F16858" w:rsidRDefault="001E7170" w:rsidP="00F16858">
      <w:pPr>
        <w:shd w:val="clear" w:color="auto" w:fill="FFFFFF"/>
        <w:spacing w:line="240" w:lineRule="auto"/>
        <w:rPr>
          <w:rFonts w:eastAsia="Times New Roman"/>
          <w:color w:val="222222"/>
          <w:sz w:val="24"/>
          <w:szCs w:val="24"/>
          <w:lang w:val="en-IN"/>
        </w:rPr>
      </w:pPr>
    </w:p>
    <w:p w14:paraId="5B596425" w14:textId="4A2EBDDE" w:rsidR="00F16858" w:rsidRPr="00F16858" w:rsidRDefault="001E7170" w:rsidP="00F16858">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F16858" w:rsidRPr="00F16858">
        <w:rPr>
          <w:rFonts w:eastAsia="Times New Roman"/>
          <w:color w:val="222222"/>
          <w:sz w:val="24"/>
          <w:szCs w:val="24"/>
          <w:lang w:val="en-IN"/>
        </w:rPr>
        <w:t>• The quality of the analysis</w:t>
      </w:r>
    </w:p>
    <w:p w14:paraId="0F63B337" w14:textId="77777777" w:rsidR="00F16858" w:rsidRPr="00F16858" w:rsidRDefault="00F16858" w:rsidP="00F16858">
      <w:pPr>
        <w:shd w:val="clear" w:color="auto" w:fill="FFFFFF"/>
        <w:spacing w:line="240" w:lineRule="auto"/>
        <w:rPr>
          <w:rFonts w:eastAsia="Times New Roman"/>
          <w:color w:val="222222"/>
          <w:sz w:val="24"/>
          <w:szCs w:val="24"/>
          <w:lang w:val="en-IN"/>
        </w:rPr>
      </w:pPr>
    </w:p>
    <w:p w14:paraId="7EDEFB4D" w14:textId="2F06DE18" w:rsidR="00F16858" w:rsidRPr="00F16858" w:rsidRDefault="001E7170" w:rsidP="00F16858">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Pr="00F16858">
        <w:rPr>
          <w:rFonts w:eastAsia="Times New Roman"/>
          <w:color w:val="222222"/>
          <w:sz w:val="24"/>
          <w:szCs w:val="24"/>
          <w:lang w:val="en-IN"/>
        </w:rPr>
        <w:t>•</w:t>
      </w:r>
      <w:r>
        <w:t xml:space="preserve">  </w:t>
      </w:r>
      <w:r w:rsidR="00F16858" w:rsidRPr="00F16858">
        <w:rPr>
          <w:rFonts w:eastAsia="Times New Roman"/>
          <w:color w:val="222222"/>
          <w:sz w:val="24"/>
          <w:szCs w:val="24"/>
          <w:lang w:val="en-IN"/>
        </w:rPr>
        <w:t>The relevance of the insights</w:t>
      </w:r>
    </w:p>
    <w:p w14:paraId="4B5BAD43" w14:textId="77777777" w:rsidR="00F16858" w:rsidRPr="00F16858" w:rsidRDefault="00F16858" w:rsidP="00F16858">
      <w:pPr>
        <w:shd w:val="clear" w:color="auto" w:fill="FFFFFF"/>
        <w:spacing w:line="240" w:lineRule="auto"/>
        <w:rPr>
          <w:rFonts w:eastAsia="Times New Roman"/>
          <w:color w:val="222222"/>
          <w:sz w:val="24"/>
          <w:szCs w:val="24"/>
          <w:lang w:val="en-IN"/>
        </w:rPr>
      </w:pPr>
    </w:p>
    <w:p w14:paraId="1712B996" w14:textId="0A2FA3E4" w:rsidR="00F16858" w:rsidRPr="00F16858" w:rsidRDefault="001E7170" w:rsidP="00F16858">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F16858" w:rsidRPr="00F16858">
        <w:rPr>
          <w:rFonts w:eastAsia="Times New Roman"/>
          <w:color w:val="222222"/>
          <w:sz w:val="24"/>
          <w:szCs w:val="24"/>
          <w:lang w:val="en-IN"/>
        </w:rPr>
        <w:t>• The impact of the recommendations</w:t>
      </w:r>
    </w:p>
    <w:p w14:paraId="44666597" w14:textId="77777777" w:rsidR="00F16858" w:rsidRPr="00F16858" w:rsidRDefault="00F16858" w:rsidP="00F16858">
      <w:pPr>
        <w:shd w:val="clear" w:color="auto" w:fill="FFFFFF"/>
        <w:spacing w:line="240" w:lineRule="auto"/>
        <w:rPr>
          <w:rFonts w:eastAsia="Times New Roman"/>
          <w:color w:val="222222"/>
          <w:sz w:val="24"/>
          <w:szCs w:val="24"/>
          <w:lang w:val="en-IN"/>
        </w:rPr>
      </w:pPr>
    </w:p>
    <w:p w14:paraId="2754313E" w14:textId="77777777" w:rsidR="00F16858" w:rsidRPr="00F16858" w:rsidRDefault="00F16858" w:rsidP="00F16858">
      <w:pPr>
        <w:shd w:val="clear" w:color="auto" w:fill="FFFFFF"/>
        <w:spacing w:line="240" w:lineRule="auto"/>
        <w:rPr>
          <w:rFonts w:eastAsia="Times New Roman"/>
          <w:color w:val="222222"/>
          <w:sz w:val="24"/>
          <w:szCs w:val="24"/>
          <w:lang w:val="en-IN"/>
        </w:rPr>
      </w:pPr>
      <w:r w:rsidRPr="00F16858">
        <w:rPr>
          <w:rFonts w:eastAsia="Times New Roman"/>
          <w:color w:val="222222"/>
          <w:sz w:val="24"/>
          <w:szCs w:val="24"/>
          <w:lang w:val="en-IN"/>
        </w:rPr>
        <w:t>This project is significant because it has the potential to improve the quality and competitiveness of higher education institutions worldwide. By understanding the factors that influence university rankings, institutions can better position themselves to succeed in the global marketplace.</w:t>
      </w:r>
    </w:p>
    <w:p w14:paraId="2FCE3D64" w14:textId="77777777" w:rsidR="001E7170" w:rsidRDefault="001E7170">
      <w:r>
        <w:br w:type="page"/>
      </w:r>
    </w:p>
    <w:p w14:paraId="74155393" w14:textId="761E4DD2" w:rsidR="001E7170" w:rsidRDefault="001E7170" w:rsidP="001E7170">
      <w:pPr>
        <w:shd w:val="clear" w:color="auto" w:fill="FFFFFF"/>
        <w:spacing w:line="240" w:lineRule="auto"/>
        <w:rPr>
          <w:rFonts w:eastAsia="Times New Roman"/>
          <w:b/>
          <w:bCs/>
          <w:color w:val="595959" w:themeColor="text1" w:themeTint="A6"/>
          <w:sz w:val="32"/>
          <w:szCs w:val="32"/>
          <w:lang w:val="en-IN"/>
        </w:rPr>
      </w:pPr>
      <w:r>
        <w:rPr>
          <w:rFonts w:eastAsia="Times New Roman"/>
          <w:b/>
          <w:bCs/>
          <w:noProof/>
          <w:color w:val="000000" w:themeColor="text1"/>
          <w:sz w:val="32"/>
          <w:szCs w:val="32"/>
          <w:lang w:val="en-IN"/>
        </w:rPr>
        <w:lastRenderedPageBreak/>
        <mc:AlternateContent>
          <mc:Choice Requires="wps">
            <w:drawing>
              <wp:anchor distT="0" distB="0" distL="114300" distR="114300" simplePos="0" relativeHeight="251680768" behindDoc="0" locked="0" layoutInCell="1" allowOverlap="1" wp14:anchorId="039C5AB8" wp14:editId="4DC52AB9">
                <wp:simplePos x="0" y="0"/>
                <wp:positionH relativeFrom="column">
                  <wp:posOffset>-597694</wp:posOffset>
                </wp:positionH>
                <wp:positionV relativeFrom="paragraph">
                  <wp:posOffset>-154941</wp:posOffset>
                </wp:positionV>
                <wp:extent cx="7198519" cy="12065"/>
                <wp:effectExtent l="38100" t="38100" r="59690" b="83185"/>
                <wp:wrapNone/>
                <wp:docPr id="587916701" name="Straight Connector 7"/>
                <wp:cNvGraphicFramePr/>
                <a:graphic xmlns:a="http://schemas.openxmlformats.org/drawingml/2006/main">
                  <a:graphicData uri="http://schemas.microsoft.com/office/word/2010/wordprocessingShape">
                    <wps:wsp>
                      <wps:cNvCnPr/>
                      <wps:spPr>
                        <a:xfrm>
                          <a:off x="0" y="0"/>
                          <a:ext cx="7198519" cy="1206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54934" id="Straight Connector 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5pt,-12.2pt" to="519.7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" strokecolor="#4f81bd [3204]" strokeweight="2pt">
                <v:shadow on="t" color="black" opacity="24903f" origin=",.5" offset="0,.55556mm"/>
              </v:line>
            </w:pict>
          </mc:Fallback>
        </mc:AlternateContent>
      </w:r>
    </w:p>
    <w:p w14:paraId="2F573134" w14:textId="34A3342C" w:rsidR="001E7170" w:rsidRDefault="001E7170" w:rsidP="001E7170">
      <w:pPr>
        <w:shd w:val="clear" w:color="auto" w:fill="FFFFFF"/>
        <w:spacing w:line="240" w:lineRule="auto"/>
        <w:rPr>
          <w:rFonts w:eastAsia="Times New Roman"/>
          <w:b/>
          <w:bCs/>
          <w:color w:val="595959" w:themeColor="text1" w:themeTint="A6"/>
          <w:sz w:val="32"/>
          <w:szCs w:val="32"/>
          <w:lang w:val="en-IN"/>
        </w:rPr>
      </w:pPr>
      <w:r w:rsidRPr="001E7170">
        <w:rPr>
          <w:rFonts w:eastAsia="Times New Roman"/>
          <w:b/>
          <w:bCs/>
          <w:color w:val="595959" w:themeColor="text1" w:themeTint="A6"/>
          <w:sz w:val="32"/>
          <w:szCs w:val="32"/>
          <w:lang w:val="en-IN"/>
        </w:rPr>
        <w:t>Significance</w:t>
      </w:r>
    </w:p>
    <w:p w14:paraId="7434819D" w14:textId="77777777" w:rsidR="001E7170" w:rsidRPr="001E7170" w:rsidRDefault="001E7170" w:rsidP="001E7170">
      <w:pPr>
        <w:shd w:val="clear" w:color="auto" w:fill="FFFFFF"/>
        <w:spacing w:line="240" w:lineRule="auto"/>
        <w:rPr>
          <w:rFonts w:eastAsia="Times New Roman"/>
          <w:b/>
          <w:bCs/>
          <w:color w:val="595959" w:themeColor="text1" w:themeTint="A6"/>
          <w:sz w:val="32"/>
          <w:szCs w:val="32"/>
          <w:lang w:val="en-IN"/>
        </w:rPr>
      </w:pPr>
    </w:p>
    <w:p w14:paraId="3F076E6F" w14:textId="77777777" w:rsidR="001E7170" w:rsidRPr="001E7170" w:rsidRDefault="001E7170" w:rsidP="001E7170">
      <w:pPr>
        <w:shd w:val="clear" w:color="auto" w:fill="FFFFFF"/>
        <w:spacing w:line="240" w:lineRule="auto"/>
        <w:rPr>
          <w:rFonts w:eastAsia="Times New Roman"/>
          <w:color w:val="222222"/>
          <w:sz w:val="24"/>
          <w:szCs w:val="24"/>
          <w:lang w:val="en-IN"/>
        </w:rPr>
      </w:pPr>
    </w:p>
    <w:p w14:paraId="1B246A4C" w14:textId="77777777" w:rsidR="001E7170" w:rsidRPr="001E7170" w:rsidRDefault="001E7170" w:rsidP="001E7170">
      <w:pPr>
        <w:shd w:val="clear" w:color="auto" w:fill="FFFFFF"/>
        <w:spacing w:line="240" w:lineRule="auto"/>
        <w:rPr>
          <w:rFonts w:eastAsia="Times New Roman"/>
          <w:color w:val="222222"/>
          <w:sz w:val="24"/>
          <w:szCs w:val="24"/>
          <w:lang w:val="en-IN"/>
        </w:rPr>
      </w:pPr>
      <w:r w:rsidRPr="001E7170">
        <w:rPr>
          <w:rFonts w:eastAsia="Times New Roman"/>
          <w:color w:val="222222"/>
          <w:sz w:val="24"/>
          <w:szCs w:val="24"/>
          <w:lang w:val="en-IN"/>
        </w:rPr>
        <w:t xml:space="preserve">University rankings analysis plays a significant role in the higher education landscape, providing valuable insights for prospective students, researchers, and academic institutions. By delving into the factors that influence university rankings, individuals and institutions can make more informed decisions about where to study or work. </w:t>
      </w:r>
      <w:proofErr w:type="gramStart"/>
      <w:r w:rsidRPr="001E7170">
        <w:rPr>
          <w:rFonts w:eastAsia="Times New Roman"/>
          <w:color w:val="222222"/>
          <w:sz w:val="24"/>
          <w:szCs w:val="24"/>
          <w:lang w:val="en-IN"/>
        </w:rPr>
        <w:t>Let's</w:t>
      </w:r>
      <w:proofErr w:type="gramEnd"/>
      <w:r w:rsidRPr="001E7170">
        <w:rPr>
          <w:rFonts w:eastAsia="Times New Roman"/>
          <w:color w:val="222222"/>
          <w:sz w:val="24"/>
          <w:szCs w:val="24"/>
          <w:lang w:val="en-IN"/>
        </w:rPr>
        <w:t xml:space="preserve"> explore the significance of university rankings analysis in more detail.</w:t>
      </w:r>
    </w:p>
    <w:p w14:paraId="5F0EB482" w14:textId="77777777" w:rsidR="001E7170" w:rsidRPr="001E7170" w:rsidRDefault="001E7170" w:rsidP="001E7170">
      <w:pPr>
        <w:shd w:val="clear" w:color="auto" w:fill="FFFFFF"/>
        <w:spacing w:line="240" w:lineRule="auto"/>
        <w:rPr>
          <w:rFonts w:eastAsia="Times New Roman"/>
          <w:color w:val="222222"/>
          <w:sz w:val="24"/>
          <w:szCs w:val="24"/>
          <w:lang w:val="en-IN"/>
        </w:rPr>
      </w:pPr>
    </w:p>
    <w:p w14:paraId="522FC354" w14:textId="77777777" w:rsidR="001E7170" w:rsidRPr="001E7170" w:rsidRDefault="001E7170" w:rsidP="001E7170">
      <w:pPr>
        <w:shd w:val="clear" w:color="auto" w:fill="FFFFFF"/>
        <w:spacing w:line="240" w:lineRule="auto"/>
        <w:rPr>
          <w:rFonts w:eastAsia="Times New Roman"/>
          <w:color w:val="222222"/>
          <w:sz w:val="24"/>
          <w:szCs w:val="24"/>
          <w:lang w:val="en-IN"/>
        </w:rPr>
      </w:pPr>
      <w:r w:rsidRPr="001E7170">
        <w:rPr>
          <w:rFonts w:eastAsia="Times New Roman"/>
          <w:color w:val="222222"/>
          <w:sz w:val="24"/>
          <w:szCs w:val="24"/>
          <w:lang w:val="en-IN"/>
        </w:rPr>
        <w:t>For prospective students, university rankings analysis serves as a valuable resource for making informed decisions about their educational journey. By understanding the criteria used to rank universities, students can assess which institutions align with their academic goals, career aspirations, and personal preferences. They can consider factors such as reputation, faculty expertise, research opportunities, student satisfaction, and employment prospects. This information empowers students to choose universities that best suit their needs, increasing the likelihood of a fulfilling and successful educational experience.</w:t>
      </w:r>
    </w:p>
    <w:p w14:paraId="0D656122" w14:textId="77777777" w:rsidR="001E7170" w:rsidRPr="001E7170" w:rsidRDefault="001E7170" w:rsidP="001E7170">
      <w:pPr>
        <w:shd w:val="clear" w:color="auto" w:fill="FFFFFF"/>
        <w:spacing w:line="240" w:lineRule="auto"/>
        <w:rPr>
          <w:rFonts w:eastAsia="Times New Roman"/>
          <w:color w:val="222222"/>
          <w:sz w:val="24"/>
          <w:szCs w:val="24"/>
          <w:lang w:val="en-IN"/>
        </w:rPr>
      </w:pPr>
    </w:p>
    <w:p w14:paraId="054C133F" w14:textId="1D5D697C" w:rsidR="001E7170" w:rsidRPr="001E7170" w:rsidRDefault="001E7170" w:rsidP="001E7170">
      <w:pPr>
        <w:shd w:val="clear" w:color="auto" w:fill="FFFFFF"/>
        <w:spacing w:line="240" w:lineRule="auto"/>
        <w:rPr>
          <w:rFonts w:eastAsia="Times New Roman"/>
          <w:color w:val="222222"/>
          <w:sz w:val="24"/>
          <w:szCs w:val="24"/>
          <w:lang w:val="en-IN"/>
        </w:rPr>
      </w:pPr>
      <w:r w:rsidRPr="001E7170">
        <w:rPr>
          <w:rFonts w:eastAsia="Times New Roman"/>
          <w:color w:val="222222"/>
          <w:sz w:val="24"/>
          <w:szCs w:val="24"/>
          <w:lang w:val="en-IN"/>
        </w:rPr>
        <w:t>Similarly, researchers can benefit from university rankings analysis when deciding where to pursue their academic careers. By examining the rankings, researchers can identify institutions that excel in their specific fields of interest. This knowledge allows them to align themselves with universities that have strong research programs, funding opportunities, and collaborative networks. Such strategic decision-making can enhance their research output, visibility, and</w:t>
      </w:r>
      <w:r>
        <w:rPr>
          <w:rFonts w:eastAsia="Times New Roman"/>
          <w:color w:val="222222"/>
          <w:sz w:val="24"/>
          <w:szCs w:val="24"/>
          <w:lang w:val="en-IN"/>
        </w:rPr>
        <w:t xml:space="preserve"> </w:t>
      </w:r>
      <w:r w:rsidRPr="001E7170">
        <w:rPr>
          <w:rFonts w:eastAsia="Times New Roman"/>
          <w:color w:val="222222"/>
          <w:sz w:val="24"/>
          <w:szCs w:val="24"/>
          <w:lang w:val="en-IN"/>
        </w:rPr>
        <w:t>career progression.</w:t>
      </w:r>
    </w:p>
    <w:p w14:paraId="528B0CB6" w14:textId="77777777" w:rsidR="001E7170" w:rsidRPr="001E7170" w:rsidRDefault="001E7170" w:rsidP="001E7170">
      <w:pPr>
        <w:shd w:val="clear" w:color="auto" w:fill="FFFFFF"/>
        <w:spacing w:line="240" w:lineRule="auto"/>
        <w:rPr>
          <w:rFonts w:eastAsia="Times New Roman"/>
          <w:color w:val="222222"/>
          <w:sz w:val="24"/>
          <w:szCs w:val="24"/>
          <w:lang w:val="en-IN"/>
        </w:rPr>
      </w:pPr>
    </w:p>
    <w:p w14:paraId="3B737E21" w14:textId="77777777" w:rsidR="001E7170" w:rsidRPr="001E7170" w:rsidRDefault="001E7170" w:rsidP="001E7170">
      <w:pPr>
        <w:shd w:val="clear" w:color="auto" w:fill="FFFFFF"/>
        <w:spacing w:line="240" w:lineRule="auto"/>
        <w:rPr>
          <w:rFonts w:eastAsia="Times New Roman"/>
          <w:color w:val="222222"/>
          <w:sz w:val="24"/>
          <w:szCs w:val="24"/>
          <w:lang w:val="en-IN"/>
        </w:rPr>
      </w:pPr>
      <w:r w:rsidRPr="001E7170">
        <w:rPr>
          <w:rFonts w:eastAsia="Times New Roman"/>
          <w:color w:val="222222"/>
          <w:sz w:val="24"/>
          <w:szCs w:val="24"/>
          <w:lang w:val="en-IN"/>
        </w:rPr>
        <w:t>Academic institutions themselves can leverage university rankings analysis to identify areas for improvement. By understanding the criteria that ranking organizations prioritize, institutions can focus their efforts on enhancing those specific aspects. For example, if a ranking heavily emphasizes research output, an institution can invest in research infrastructure, faculty recruitment, and collaboration initiatives to bolster its ranking position. This data-driven approach enables institutions to allocate resources effectively and strategically, ultimately enhancing their overall academic standing.</w:t>
      </w:r>
    </w:p>
    <w:p w14:paraId="58BA93ED" w14:textId="77777777" w:rsidR="001E7170" w:rsidRPr="001E7170" w:rsidRDefault="001E7170" w:rsidP="001E7170">
      <w:pPr>
        <w:shd w:val="clear" w:color="auto" w:fill="FFFFFF"/>
        <w:spacing w:line="240" w:lineRule="auto"/>
        <w:rPr>
          <w:rFonts w:eastAsia="Times New Roman"/>
          <w:color w:val="222222"/>
          <w:sz w:val="24"/>
          <w:szCs w:val="24"/>
          <w:lang w:val="en-IN"/>
        </w:rPr>
      </w:pPr>
    </w:p>
    <w:p w14:paraId="08C9C012" w14:textId="77777777" w:rsidR="001E7170" w:rsidRPr="001E7170" w:rsidRDefault="001E7170" w:rsidP="001E7170">
      <w:pPr>
        <w:shd w:val="clear" w:color="auto" w:fill="FFFFFF"/>
        <w:spacing w:line="240" w:lineRule="auto"/>
        <w:rPr>
          <w:rFonts w:eastAsia="Times New Roman"/>
          <w:color w:val="222222"/>
          <w:sz w:val="24"/>
          <w:szCs w:val="24"/>
          <w:lang w:val="en-IN"/>
        </w:rPr>
      </w:pPr>
      <w:r w:rsidRPr="001E7170">
        <w:rPr>
          <w:rFonts w:eastAsia="Times New Roman"/>
          <w:color w:val="222222"/>
          <w:sz w:val="24"/>
          <w:szCs w:val="24"/>
          <w:lang w:val="en-IN"/>
        </w:rPr>
        <w:t>Moreover, university rankings analysis is crucial for policymakers in assessing the effectiveness of ranking systems. By comprehending how rankings are calculated, policymakers can ensure that the methodologies are fair, transparent, and accurately reflect the quality of institutions. They can identify any biases or limitations in the ranking systems and work towards improving their accuracy and reliability. Policymakers can also use historical analysis of university rankings to identify trends, benchmark performance, and develop strategic plans for the advancement of higher education.</w:t>
      </w:r>
    </w:p>
    <w:p w14:paraId="3EDA2544" w14:textId="77777777" w:rsidR="001E7170" w:rsidRDefault="001E7170" w:rsidP="001E7170">
      <w:pPr>
        <w:shd w:val="clear" w:color="auto" w:fill="FFFFFF"/>
        <w:spacing w:line="240" w:lineRule="auto"/>
        <w:rPr>
          <w:rFonts w:eastAsia="Times New Roman"/>
          <w:color w:val="222222"/>
          <w:sz w:val="24"/>
          <w:szCs w:val="24"/>
          <w:lang w:val="en-IN"/>
        </w:rPr>
      </w:pPr>
    </w:p>
    <w:p w14:paraId="78F01DFB" w14:textId="77777777" w:rsidR="001E7170" w:rsidRPr="001E7170" w:rsidRDefault="001E7170" w:rsidP="001E7170">
      <w:pPr>
        <w:shd w:val="clear" w:color="auto" w:fill="FFFFFF"/>
        <w:spacing w:line="240" w:lineRule="auto"/>
        <w:rPr>
          <w:rFonts w:eastAsia="Times New Roman"/>
          <w:color w:val="222222"/>
          <w:sz w:val="24"/>
          <w:szCs w:val="24"/>
          <w:lang w:val="en-IN"/>
        </w:rPr>
      </w:pPr>
    </w:p>
    <w:p w14:paraId="51D47A6B" w14:textId="77777777" w:rsidR="001E7170" w:rsidRPr="001E7170" w:rsidRDefault="001E7170" w:rsidP="001E7170">
      <w:pPr>
        <w:shd w:val="clear" w:color="auto" w:fill="FFFFFF"/>
        <w:spacing w:line="240" w:lineRule="auto"/>
        <w:rPr>
          <w:rFonts w:eastAsia="Times New Roman"/>
          <w:color w:val="222222"/>
          <w:sz w:val="24"/>
          <w:szCs w:val="24"/>
          <w:lang w:val="en-IN"/>
        </w:rPr>
      </w:pPr>
      <w:r w:rsidRPr="001E7170">
        <w:rPr>
          <w:rFonts w:eastAsia="Times New Roman"/>
          <w:color w:val="222222"/>
          <w:sz w:val="24"/>
          <w:szCs w:val="24"/>
          <w:lang w:val="en-IN"/>
        </w:rPr>
        <w:lastRenderedPageBreak/>
        <w:t>Furthermore, university rankings analysis facilitates comparisons between institutions, enabling data-driven decisions for improving higher education quality and competitiveness. By examining the rankings of different institutions, universities can identify best practices and successful strategies that can be adopted to enhance their own performance. This fosters a culture of continuous improvement and encourages institutions to strive for excellence in various areas, such as teaching quality, student support services, internationalization efforts, and community engagement.</w:t>
      </w:r>
    </w:p>
    <w:p w14:paraId="5F69371B" w14:textId="77777777" w:rsidR="001E7170" w:rsidRPr="001E7170" w:rsidRDefault="001E7170" w:rsidP="001E7170">
      <w:pPr>
        <w:shd w:val="clear" w:color="auto" w:fill="FFFFFF"/>
        <w:spacing w:line="240" w:lineRule="auto"/>
        <w:rPr>
          <w:rFonts w:eastAsia="Times New Roman"/>
          <w:color w:val="222222"/>
          <w:sz w:val="24"/>
          <w:szCs w:val="24"/>
          <w:lang w:val="en-IN"/>
        </w:rPr>
      </w:pPr>
    </w:p>
    <w:p w14:paraId="6273F7A6" w14:textId="49DF1706" w:rsidR="001E7170" w:rsidRDefault="001E7170" w:rsidP="001E7170">
      <w:pPr>
        <w:shd w:val="clear" w:color="auto" w:fill="FFFFFF"/>
        <w:spacing w:line="240" w:lineRule="auto"/>
        <w:rPr>
          <w:rFonts w:eastAsia="Times New Roman"/>
          <w:color w:val="222222"/>
          <w:sz w:val="24"/>
          <w:szCs w:val="24"/>
          <w:lang w:val="en-IN"/>
        </w:rPr>
      </w:pPr>
      <w:r w:rsidRPr="001E7170">
        <w:rPr>
          <w:rFonts w:eastAsia="Times New Roman"/>
          <w:color w:val="222222"/>
          <w:sz w:val="24"/>
          <w:szCs w:val="24"/>
          <w:lang w:val="en-IN"/>
        </w:rPr>
        <w:t xml:space="preserve">In conclusion, university rankings analysis provides valuable </w:t>
      </w:r>
      <w:proofErr w:type="spellStart"/>
      <w:r w:rsidRPr="001E7170">
        <w:rPr>
          <w:rFonts w:eastAsia="Times New Roman"/>
          <w:color w:val="222222"/>
          <w:sz w:val="24"/>
          <w:szCs w:val="24"/>
          <w:lang w:val="en-IN"/>
        </w:rPr>
        <w:t>insiglits</w:t>
      </w:r>
      <w:proofErr w:type="spellEnd"/>
      <w:r w:rsidRPr="001E7170">
        <w:rPr>
          <w:rFonts w:eastAsia="Times New Roman"/>
          <w:color w:val="222222"/>
          <w:sz w:val="24"/>
          <w:szCs w:val="24"/>
          <w:lang w:val="en-IN"/>
        </w:rPr>
        <w:t xml:space="preserve"> for prospective students, researchers, academic institutions, and policymakers. It enables individuals to make informed decisions about their educational and career paths, helps institutions identify areas for improvement, allows policymakers to assess ranking system effectiveness, and promotes data- driven decision-making for enhancing higher education quality and competitiveness. By embracing the insights gained from university rankings analysis, stakeholders in the higher education sector can work collaboratively towards creating a more robust and impactful academic environment.</w:t>
      </w:r>
    </w:p>
    <w:p w14:paraId="3AD81216" w14:textId="77777777" w:rsidR="001E7170" w:rsidRDefault="001E7170" w:rsidP="001E7170">
      <w:pPr>
        <w:rPr>
          <w:rFonts w:eastAsia="Times New Roman"/>
          <w:color w:val="222222"/>
          <w:sz w:val="24"/>
          <w:szCs w:val="24"/>
          <w:lang w:val="en-IN"/>
        </w:rPr>
      </w:pPr>
      <w:r>
        <w:rPr>
          <w:rFonts w:eastAsia="Times New Roman"/>
          <w:color w:val="222222"/>
          <w:sz w:val="24"/>
          <w:szCs w:val="24"/>
          <w:lang w:val="en-IN"/>
        </w:rPr>
        <w:br w:type="page"/>
      </w:r>
    </w:p>
    <w:p w14:paraId="7FB47AFC" w14:textId="33E6DDCF" w:rsidR="001E7170" w:rsidRDefault="001E7170" w:rsidP="001E7170">
      <w:pPr>
        <w:rPr>
          <w:rFonts w:eastAsia="Times New Roman"/>
          <w:color w:val="222222"/>
          <w:sz w:val="24"/>
          <w:szCs w:val="24"/>
          <w:lang w:val="en-IN"/>
        </w:rPr>
      </w:pPr>
      <w:r>
        <w:rPr>
          <w:rFonts w:eastAsia="Times New Roman"/>
          <w:noProof/>
          <w:color w:val="222222"/>
          <w:sz w:val="24"/>
          <w:szCs w:val="24"/>
          <w:lang w:val="en-IN"/>
        </w:rPr>
        <w:lastRenderedPageBreak/>
        <mc:AlternateContent>
          <mc:Choice Requires="wps">
            <w:drawing>
              <wp:anchor distT="0" distB="0" distL="114300" distR="114300" simplePos="0" relativeHeight="251681792" behindDoc="0" locked="0" layoutInCell="1" allowOverlap="1" wp14:anchorId="5CFDB1FF" wp14:editId="21728D3C">
                <wp:simplePos x="0" y="0"/>
                <wp:positionH relativeFrom="column">
                  <wp:posOffset>-592931</wp:posOffset>
                </wp:positionH>
                <wp:positionV relativeFrom="paragraph">
                  <wp:posOffset>21431</wp:posOffset>
                </wp:positionV>
                <wp:extent cx="7143750" cy="7144"/>
                <wp:effectExtent l="38100" t="38100" r="76200" b="88265"/>
                <wp:wrapNone/>
                <wp:docPr id="652234802" name="Straight Connector 8"/>
                <wp:cNvGraphicFramePr/>
                <a:graphic xmlns:a="http://schemas.openxmlformats.org/drawingml/2006/main">
                  <a:graphicData uri="http://schemas.microsoft.com/office/word/2010/wordprocessingShape">
                    <wps:wsp>
                      <wps:cNvCnPr/>
                      <wps:spPr>
                        <a:xfrm flipV="1">
                          <a:off x="0" y="0"/>
                          <a:ext cx="7143750" cy="71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66ED80B" id="Straight Connector 8"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46.7pt,1.7pt" to="515.8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" strokecolor="#4f81bd [3204]" strokeweight="2pt">
                <v:shadow on="t" color="black" opacity="24903f" origin=",.5" offset="0,.55556mm"/>
              </v:line>
            </w:pict>
          </mc:Fallback>
        </mc:AlternateContent>
      </w:r>
    </w:p>
    <w:p w14:paraId="5E4EE39B" w14:textId="77777777" w:rsidR="001E7170" w:rsidRPr="001E7170" w:rsidRDefault="001E7170" w:rsidP="001E7170">
      <w:pPr>
        <w:shd w:val="clear" w:color="auto" w:fill="FFFFFF"/>
        <w:spacing w:line="240" w:lineRule="auto"/>
        <w:rPr>
          <w:rFonts w:eastAsia="Times New Roman"/>
          <w:color w:val="222222"/>
          <w:sz w:val="24"/>
          <w:szCs w:val="24"/>
          <w:lang w:val="en-IN"/>
        </w:rPr>
      </w:pPr>
    </w:p>
    <w:p w14:paraId="0F2929C7" w14:textId="77777777" w:rsidR="00EA1040" w:rsidRDefault="00EA1040" w:rsidP="00EA1040">
      <w:pPr>
        <w:shd w:val="clear" w:color="auto" w:fill="FFFFFF"/>
        <w:spacing w:line="240" w:lineRule="auto"/>
        <w:rPr>
          <w:rFonts w:eastAsia="Times New Roman"/>
          <w:b/>
          <w:bCs/>
          <w:color w:val="595959" w:themeColor="text1" w:themeTint="A6"/>
          <w:sz w:val="32"/>
          <w:szCs w:val="32"/>
          <w:lang w:val="en-IN"/>
        </w:rPr>
      </w:pPr>
    </w:p>
    <w:p w14:paraId="44DF0FA9" w14:textId="69E84843" w:rsidR="00EA1040" w:rsidRDefault="00EA1040" w:rsidP="00EA1040">
      <w:pPr>
        <w:shd w:val="clear" w:color="auto" w:fill="FFFFFF"/>
        <w:spacing w:line="240" w:lineRule="auto"/>
        <w:rPr>
          <w:rFonts w:eastAsia="Times New Roman"/>
          <w:b/>
          <w:bCs/>
          <w:color w:val="595959" w:themeColor="text1" w:themeTint="A6"/>
          <w:sz w:val="32"/>
          <w:szCs w:val="32"/>
          <w:lang w:val="en-IN"/>
        </w:rPr>
      </w:pPr>
      <w:r w:rsidRPr="00EA1040">
        <w:rPr>
          <w:rFonts w:eastAsia="Times New Roman"/>
          <w:b/>
          <w:bCs/>
          <w:color w:val="595959" w:themeColor="text1" w:themeTint="A6"/>
          <w:sz w:val="32"/>
          <w:szCs w:val="32"/>
          <w:lang w:val="en-IN"/>
        </w:rPr>
        <w:t>Data Dictionary</w:t>
      </w:r>
    </w:p>
    <w:p w14:paraId="31D23FD9" w14:textId="77777777" w:rsidR="00EA1040" w:rsidRPr="00EA1040" w:rsidRDefault="00EA1040" w:rsidP="00EA1040">
      <w:pPr>
        <w:shd w:val="clear" w:color="auto" w:fill="FFFFFF"/>
        <w:spacing w:line="240" w:lineRule="auto"/>
        <w:rPr>
          <w:rFonts w:eastAsia="Times New Roman"/>
          <w:b/>
          <w:bCs/>
          <w:color w:val="595959" w:themeColor="text1" w:themeTint="A6"/>
          <w:sz w:val="32"/>
          <w:szCs w:val="32"/>
          <w:lang w:val="en-IN"/>
        </w:rPr>
      </w:pPr>
    </w:p>
    <w:p w14:paraId="3C688D0D" w14:textId="77777777" w:rsidR="00EA1040" w:rsidRDefault="00EA1040" w:rsidP="00EA1040">
      <w:pPr>
        <w:shd w:val="clear" w:color="auto" w:fill="FFFFFF"/>
        <w:spacing w:line="240" w:lineRule="auto"/>
        <w:rPr>
          <w:rFonts w:eastAsia="Times New Roman"/>
          <w:color w:val="222222"/>
          <w:sz w:val="24"/>
          <w:szCs w:val="24"/>
          <w:lang w:val="en-IN"/>
        </w:rPr>
      </w:pPr>
    </w:p>
    <w:p w14:paraId="50B870DA" w14:textId="77777777" w:rsidR="008E08B2" w:rsidRPr="00EA1040" w:rsidRDefault="008E08B2" w:rsidP="00EA1040">
      <w:pPr>
        <w:shd w:val="clear" w:color="auto" w:fill="FFFFFF"/>
        <w:spacing w:line="240" w:lineRule="auto"/>
        <w:rPr>
          <w:rFonts w:eastAsia="Times New Roman"/>
          <w:color w:val="222222"/>
          <w:sz w:val="24"/>
          <w:szCs w:val="24"/>
          <w:lang w:val="en-IN"/>
        </w:rPr>
      </w:pPr>
    </w:p>
    <w:p w14:paraId="11F81094" w14:textId="77777777" w:rsidR="00EA1040" w:rsidRPr="00EA1040" w:rsidRDefault="00EA1040" w:rsidP="00EA1040">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Table: Country</w:t>
      </w:r>
    </w:p>
    <w:p w14:paraId="74A0C3F8"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568B08DD" w14:textId="77777777" w:rsidR="00EA1040" w:rsidRPr="00EA1040" w:rsidRDefault="00EA1040" w:rsidP="00EA1040">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2EDFE538"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5E697480" w14:textId="5B3A63C8"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country id: Unique identifier for each country.</w:t>
      </w:r>
    </w:p>
    <w:p w14:paraId="0EA74691"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424AEA03" w14:textId="03070CB5" w:rsidR="00EA1040" w:rsidRDefault="00EA1040" w:rsidP="00EA1040">
      <w:pPr>
        <w:shd w:val="clear" w:color="auto" w:fill="FFFFFF"/>
        <w:spacing w:line="240" w:lineRule="auto"/>
        <w:rPr>
          <w:rFonts w:eastAsia="Times New Roman"/>
          <w:color w:val="222222"/>
          <w:sz w:val="24"/>
          <w:szCs w:val="24"/>
          <w:lang w:val="en-IN"/>
        </w:rPr>
      </w:pPr>
      <w:r w:rsidRPr="00EA1040">
        <w:rPr>
          <w:rFonts w:eastAsia="Times New Roman"/>
          <w:color w:val="222222"/>
          <w:sz w:val="24"/>
          <w:szCs w:val="24"/>
          <w:lang w:val="en-IN"/>
        </w:rPr>
        <w:t xml:space="preserve"> </w:t>
      </w:r>
      <w:r w:rsidR="008E08B2">
        <w:rPr>
          <w:rFonts w:eastAsia="Times New Roman"/>
          <w:color w:val="222222"/>
          <w:sz w:val="24"/>
          <w:szCs w:val="24"/>
          <w:lang w:val="en-IN"/>
        </w:rPr>
        <w:t xml:space="preserve">   </w:t>
      </w:r>
      <w:r w:rsidRPr="00EA1040">
        <w:rPr>
          <w:rFonts w:eastAsia="Times New Roman"/>
          <w:color w:val="222222"/>
          <w:sz w:val="24"/>
          <w:szCs w:val="24"/>
          <w:lang w:val="en-IN"/>
        </w:rPr>
        <w:t>country name: Name of the country.</w:t>
      </w:r>
    </w:p>
    <w:p w14:paraId="2E0475CE"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4F005DEA"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4AF843AC" w14:textId="1F620448" w:rsidR="008E08B2" w:rsidRPr="00EA1040" w:rsidRDefault="008E08B2" w:rsidP="008E08B2">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Table: Country</w:t>
      </w:r>
      <w:r>
        <w:rPr>
          <w:rFonts w:eastAsia="Times New Roman"/>
          <w:b/>
          <w:bCs/>
          <w:color w:val="222222"/>
          <w:sz w:val="24"/>
          <w:szCs w:val="24"/>
          <w:u w:val="single"/>
          <w:lang w:val="en-IN"/>
        </w:rPr>
        <w:t xml:space="preserve"> </w:t>
      </w:r>
      <w:proofErr w:type="spellStart"/>
      <w:r w:rsidR="004F0AAC">
        <w:rPr>
          <w:rFonts w:eastAsia="Times New Roman"/>
          <w:b/>
          <w:bCs/>
          <w:color w:val="222222"/>
          <w:sz w:val="24"/>
          <w:szCs w:val="24"/>
          <w:u w:val="single"/>
          <w:lang w:val="en-IN"/>
        </w:rPr>
        <w:t>gdp</w:t>
      </w:r>
      <w:proofErr w:type="spellEnd"/>
    </w:p>
    <w:p w14:paraId="314909E8"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5A0DDCC0" w14:textId="77777777" w:rsidR="008E08B2" w:rsidRPr="00EA1040" w:rsidRDefault="008E08B2" w:rsidP="008E08B2">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60DA98ED"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3D299A82" w14:textId="4118B190" w:rsidR="008E08B2" w:rsidRPr="00EA1040" w:rsidRDefault="008E08B2" w:rsidP="008E08B2">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Pr="00EA1040">
        <w:rPr>
          <w:rFonts w:eastAsia="Times New Roman"/>
          <w:color w:val="222222"/>
          <w:sz w:val="24"/>
          <w:szCs w:val="24"/>
          <w:lang w:val="en-IN"/>
        </w:rPr>
        <w:t>country id: Unique identifier for each country.</w:t>
      </w:r>
    </w:p>
    <w:p w14:paraId="001941FA"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6404B1A4" w14:textId="6FD16DC7" w:rsidR="008E08B2" w:rsidRDefault="008E08B2" w:rsidP="008E08B2">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Pr="00EA1040">
        <w:rPr>
          <w:rFonts w:eastAsia="Times New Roman"/>
          <w:color w:val="222222"/>
          <w:sz w:val="24"/>
          <w:szCs w:val="24"/>
          <w:lang w:val="en-IN"/>
        </w:rPr>
        <w:t>country name: Name of the country.</w:t>
      </w:r>
    </w:p>
    <w:p w14:paraId="3AC58D8B" w14:textId="4A9670E5" w:rsidR="00D4050F" w:rsidRDefault="00D4050F" w:rsidP="008E08B2">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p>
    <w:p w14:paraId="2D188B4D" w14:textId="0B395088" w:rsidR="00D4050F" w:rsidRDefault="00D4050F" w:rsidP="008E08B2">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Value: GDP of each country.</w:t>
      </w:r>
    </w:p>
    <w:p w14:paraId="14EEA6C9" w14:textId="77777777" w:rsidR="008E08B2" w:rsidRDefault="008E08B2" w:rsidP="008E08B2">
      <w:pPr>
        <w:shd w:val="clear" w:color="auto" w:fill="FFFFFF"/>
        <w:spacing w:line="240" w:lineRule="auto"/>
        <w:rPr>
          <w:rFonts w:eastAsia="Times New Roman"/>
          <w:color w:val="222222"/>
          <w:sz w:val="24"/>
          <w:szCs w:val="24"/>
          <w:lang w:val="en-IN"/>
        </w:rPr>
      </w:pPr>
    </w:p>
    <w:p w14:paraId="2E82466E" w14:textId="77777777" w:rsidR="008E08B2" w:rsidRDefault="008E08B2" w:rsidP="008E08B2">
      <w:pPr>
        <w:shd w:val="clear" w:color="auto" w:fill="FFFFFF"/>
        <w:spacing w:line="240" w:lineRule="auto"/>
        <w:rPr>
          <w:rFonts w:eastAsia="Times New Roman"/>
          <w:color w:val="222222"/>
          <w:sz w:val="24"/>
          <w:szCs w:val="24"/>
          <w:lang w:val="en-IN"/>
        </w:rPr>
      </w:pPr>
    </w:p>
    <w:p w14:paraId="569BC34E" w14:textId="6F04846A" w:rsidR="008E08B2" w:rsidRPr="00EA1040" w:rsidRDefault="008E08B2" w:rsidP="008E08B2">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Table: Country</w:t>
      </w:r>
      <w:r>
        <w:rPr>
          <w:rFonts w:eastAsia="Times New Roman"/>
          <w:b/>
          <w:bCs/>
          <w:color w:val="222222"/>
          <w:sz w:val="24"/>
          <w:szCs w:val="24"/>
          <w:u w:val="single"/>
          <w:lang w:val="en-IN"/>
        </w:rPr>
        <w:t xml:space="preserve"> </w:t>
      </w:r>
      <w:r w:rsidR="004F0AAC">
        <w:rPr>
          <w:rFonts w:eastAsia="Times New Roman"/>
          <w:b/>
          <w:bCs/>
          <w:color w:val="222222"/>
          <w:sz w:val="24"/>
          <w:szCs w:val="24"/>
          <w:u w:val="single"/>
          <w:lang w:val="en-IN"/>
        </w:rPr>
        <w:t>p</w:t>
      </w:r>
      <w:r>
        <w:rPr>
          <w:rFonts w:eastAsia="Times New Roman"/>
          <w:b/>
          <w:bCs/>
          <w:color w:val="222222"/>
          <w:sz w:val="24"/>
          <w:szCs w:val="24"/>
          <w:u w:val="single"/>
          <w:lang w:val="en-IN"/>
        </w:rPr>
        <w:t>opulation</w:t>
      </w:r>
    </w:p>
    <w:p w14:paraId="30A06F30"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15D654D7" w14:textId="77777777" w:rsidR="008E08B2" w:rsidRPr="00EA1040" w:rsidRDefault="008E08B2" w:rsidP="008E08B2">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5A816BC2"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320FDF66" w14:textId="1A7E8104" w:rsidR="008E08B2" w:rsidRPr="00EA1040" w:rsidRDefault="008E08B2" w:rsidP="008E08B2">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Pr="00EA1040">
        <w:rPr>
          <w:rFonts w:eastAsia="Times New Roman"/>
          <w:color w:val="222222"/>
          <w:sz w:val="24"/>
          <w:szCs w:val="24"/>
          <w:lang w:val="en-IN"/>
        </w:rPr>
        <w:t>country id: Unique identifier for each country.</w:t>
      </w:r>
    </w:p>
    <w:p w14:paraId="25FA1171" w14:textId="77777777" w:rsidR="008E08B2" w:rsidRPr="00EA1040" w:rsidRDefault="008E08B2" w:rsidP="008E08B2">
      <w:pPr>
        <w:shd w:val="clear" w:color="auto" w:fill="FFFFFF"/>
        <w:spacing w:line="240" w:lineRule="auto"/>
        <w:rPr>
          <w:rFonts w:eastAsia="Times New Roman"/>
          <w:color w:val="222222"/>
          <w:sz w:val="24"/>
          <w:szCs w:val="24"/>
          <w:lang w:val="en-IN"/>
        </w:rPr>
      </w:pPr>
    </w:p>
    <w:p w14:paraId="057BD72C" w14:textId="73AD4E8D" w:rsidR="008E08B2" w:rsidRDefault="008E08B2" w:rsidP="008E08B2">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Pr="00EA1040">
        <w:rPr>
          <w:rFonts w:eastAsia="Times New Roman"/>
          <w:color w:val="222222"/>
          <w:sz w:val="24"/>
          <w:szCs w:val="24"/>
          <w:lang w:val="en-IN"/>
        </w:rPr>
        <w:t>country name: Name of the country.</w:t>
      </w:r>
    </w:p>
    <w:p w14:paraId="706BCF2E" w14:textId="77777777" w:rsidR="00D4050F" w:rsidRDefault="00D4050F" w:rsidP="008E08B2">
      <w:pPr>
        <w:shd w:val="clear" w:color="auto" w:fill="FFFFFF"/>
        <w:spacing w:line="240" w:lineRule="auto"/>
        <w:rPr>
          <w:rFonts w:eastAsia="Times New Roman"/>
          <w:color w:val="222222"/>
          <w:sz w:val="24"/>
          <w:szCs w:val="24"/>
          <w:lang w:val="en-IN"/>
        </w:rPr>
      </w:pPr>
    </w:p>
    <w:p w14:paraId="32F3BB2B" w14:textId="20216F69" w:rsidR="00D4050F" w:rsidRDefault="00D4050F" w:rsidP="008E08B2">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Population: Population of each country.</w:t>
      </w:r>
    </w:p>
    <w:p w14:paraId="6B60BC7E" w14:textId="77777777" w:rsidR="008E08B2" w:rsidRDefault="008E08B2" w:rsidP="008E08B2">
      <w:pPr>
        <w:shd w:val="clear" w:color="auto" w:fill="FFFFFF"/>
        <w:spacing w:line="240" w:lineRule="auto"/>
        <w:rPr>
          <w:rFonts w:eastAsia="Times New Roman"/>
          <w:color w:val="222222"/>
          <w:sz w:val="24"/>
          <w:szCs w:val="24"/>
          <w:lang w:val="en-IN"/>
        </w:rPr>
      </w:pPr>
    </w:p>
    <w:p w14:paraId="378B8DA2" w14:textId="77777777" w:rsidR="008E08B2" w:rsidRDefault="008E08B2" w:rsidP="008E08B2">
      <w:pPr>
        <w:shd w:val="clear" w:color="auto" w:fill="FFFFFF"/>
        <w:spacing w:line="240" w:lineRule="auto"/>
        <w:rPr>
          <w:rFonts w:eastAsia="Times New Roman"/>
          <w:color w:val="222222"/>
          <w:sz w:val="24"/>
          <w:szCs w:val="24"/>
          <w:lang w:val="en-IN"/>
        </w:rPr>
      </w:pPr>
    </w:p>
    <w:p w14:paraId="5C1FB844" w14:textId="77777777" w:rsidR="00EA1040" w:rsidRPr="00EA1040" w:rsidRDefault="00EA1040" w:rsidP="00EA1040">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Table: University</w:t>
      </w:r>
    </w:p>
    <w:p w14:paraId="47ECF5E0"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68A15ECD" w14:textId="77777777" w:rsidR="00EA1040" w:rsidRPr="00EA1040" w:rsidRDefault="00EA1040" w:rsidP="00EA1040">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11BEC2CE"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5E4414A1" w14:textId="3841803E"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university id: Unique identifier for each university.</w:t>
      </w:r>
    </w:p>
    <w:p w14:paraId="74D83C60"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2691318D" w14:textId="62247C7F"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university name: Name of the university.</w:t>
      </w:r>
    </w:p>
    <w:p w14:paraId="2B26BFAC"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0893EDF9" w14:textId="38296574" w:rsid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country id: Foreign key referencing the country id field in the Country table.</w:t>
      </w:r>
    </w:p>
    <w:p w14:paraId="2BAA1102"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2E1D1DAF"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2E088D34" w14:textId="77777777" w:rsidR="00EA1040" w:rsidRPr="00EA1040" w:rsidRDefault="00EA1040" w:rsidP="00EA1040">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Table: Ranking system</w:t>
      </w:r>
    </w:p>
    <w:p w14:paraId="3C658082"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1CFFDF55" w14:textId="77777777" w:rsidR="00EA1040" w:rsidRPr="00EA1040" w:rsidRDefault="00EA1040" w:rsidP="00EA1040">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1F278D22"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4B5E0F3E" w14:textId="3537CBFD"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ranking system id: Unique identifier for each ranking system.</w:t>
      </w:r>
    </w:p>
    <w:p w14:paraId="727B98B5"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0A9E5A22" w14:textId="7415E130" w:rsid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ranking system name: Name of the ranking system.</w:t>
      </w:r>
    </w:p>
    <w:p w14:paraId="7AB84C22" w14:textId="77777777" w:rsidR="008E08B2" w:rsidRDefault="008E08B2" w:rsidP="00EA1040">
      <w:pPr>
        <w:shd w:val="clear" w:color="auto" w:fill="FFFFFF"/>
        <w:spacing w:line="240" w:lineRule="auto"/>
        <w:rPr>
          <w:rFonts w:eastAsia="Times New Roman"/>
          <w:color w:val="222222"/>
          <w:sz w:val="24"/>
          <w:szCs w:val="24"/>
          <w:lang w:val="en-IN"/>
        </w:rPr>
      </w:pPr>
    </w:p>
    <w:p w14:paraId="77F47FEC"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79DC7C10" w14:textId="77777777" w:rsidR="00EA1040" w:rsidRPr="00EA1040" w:rsidRDefault="00EA1040" w:rsidP="00EA1040">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Table: Ranking criteria</w:t>
      </w:r>
    </w:p>
    <w:p w14:paraId="1A90716B"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325BD63C" w14:textId="77777777" w:rsidR="00EA1040" w:rsidRPr="00EA1040" w:rsidRDefault="00EA1040" w:rsidP="00EA1040">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083696C3"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31427DF3" w14:textId="689DCD92"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 xml:space="preserve">ranking criteria id: Unique identifier for each ranking </w:t>
      </w:r>
      <w:proofErr w:type="gramStart"/>
      <w:r w:rsidR="00EA1040" w:rsidRPr="00EA1040">
        <w:rPr>
          <w:rFonts w:eastAsia="Times New Roman"/>
          <w:color w:val="222222"/>
          <w:sz w:val="24"/>
          <w:szCs w:val="24"/>
          <w:lang w:val="en-IN"/>
        </w:rPr>
        <w:t>criteria</w:t>
      </w:r>
      <w:proofErr w:type="gramEnd"/>
      <w:r w:rsidR="00EA1040" w:rsidRPr="00EA1040">
        <w:rPr>
          <w:rFonts w:eastAsia="Times New Roman"/>
          <w:color w:val="222222"/>
          <w:sz w:val="24"/>
          <w:szCs w:val="24"/>
          <w:lang w:val="en-IN"/>
        </w:rPr>
        <w:t>.</w:t>
      </w:r>
    </w:p>
    <w:p w14:paraId="5EE69536"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4EF732D3" w14:textId="59DB25A8"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ranking criteria name: Name of the ranking criteria.</w:t>
      </w:r>
    </w:p>
    <w:p w14:paraId="7C65AC4E"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63901C80" w14:textId="2380E4F5" w:rsid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 xml:space="preserve"> ranking system id: Foreign key referencing the ranking system id field in the Ranking</w:t>
      </w:r>
    </w:p>
    <w:p w14:paraId="7AA87490" w14:textId="46ED1029" w:rsidR="008E08B2"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system table.</w:t>
      </w:r>
    </w:p>
    <w:p w14:paraId="4050AF1B" w14:textId="77777777" w:rsidR="008E08B2" w:rsidRDefault="008E08B2" w:rsidP="00EA1040">
      <w:pPr>
        <w:shd w:val="clear" w:color="auto" w:fill="FFFFFF"/>
        <w:spacing w:line="240" w:lineRule="auto"/>
        <w:rPr>
          <w:rFonts w:eastAsia="Times New Roman"/>
          <w:color w:val="222222"/>
          <w:sz w:val="24"/>
          <w:szCs w:val="24"/>
          <w:lang w:val="en-IN"/>
        </w:rPr>
      </w:pPr>
    </w:p>
    <w:p w14:paraId="064BCC9F" w14:textId="77777777" w:rsidR="008E08B2" w:rsidRPr="00EA1040" w:rsidRDefault="008E08B2" w:rsidP="00EA1040">
      <w:pPr>
        <w:shd w:val="clear" w:color="auto" w:fill="FFFFFF"/>
        <w:spacing w:line="240" w:lineRule="auto"/>
        <w:rPr>
          <w:rFonts w:eastAsia="Times New Roman"/>
          <w:color w:val="222222"/>
          <w:sz w:val="24"/>
          <w:szCs w:val="24"/>
          <w:lang w:val="en-IN"/>
        </w:rPr>
      </w:pPr>
    </w:p>
    <w:p w14:paraId="3105C27F" w14:textId="77777777" w:rsidR="00EA1040" w:rsidRPr="00EA1040" w:rsidRDefault="00EA1040" w:rsidP="00EA1040">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t>Table: University year</w:t>
      </w:r>
    </w:p>
    <w:p w14:paraId="450348CB"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2A0C789A" w14:textId="77777777" w:rsidR="00EA1040" w:rsidRPr="00EA1040" w:rsidRDefault="00EA1040" w:rsidP="00EA1040">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3B7B7227"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09D72394" w14:textId="57CEE7CA"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university year id: Unique identifier for each university year.</w:t>
      </w:r>
    </w:p>
    <w:p w14:paraId="1D7C9D57"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50ACCB67" w14:textId="255534C5"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university id: Foreign key referencing the university id field in the University table.</w:t>
      </w:r>
    </w:p>
    <w:p w14:paraId="1003FC1F"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03EBF29A" w14:textId="382DD461"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number of students: Number of students in the university for a specific year.</w:t>
      </w:r>
    </w:p>
    <w:p w14:paraId="0DC6C069"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1CD0340B" w14:textId="3CB9D7EB"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female population: Population of female students in the university for a specific year.</w:t>
      </w:r>
    </w:p>
    <w:p w14:paraId="7A6950CD"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354DBB44" w14:textId="6F076EFB"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international population: Population of international students in the university fo</w:t>
      </w:r>
      <w:r>
        <w:rPr>
          <w:rFonts w:eastAsia="Times New Roman"/>
          <w:color w:val="222222"/>
          <w:sz w:val="24"/>
          <w:szCs w:val="24"/>
          <w:lang w:val="en-IN"/>
        </w:rPr>
        <w:t>r a     specific year</w:t>
      </w:r>
      <w:r w:rsidR="004F0AAC">
        <w:rPr>
          <w:rFonts w:eastAsia="Times New Roman"/>
          <w:color w:val="222222"/>
          <w:sz w:val="24"/>
          <w:szCs w:val="24"/>
          <w:lang w:val="en-IN"/>
        </w:rPr>
        <w:t>.</w:t>
      </w:r>
    </w:p>
    <w:p w14:paraId="0215DDAC"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1BE5CB48" w14:textId="49742EF9" w:rsidR="00EA1040" w:rsidRPr="00EA1040" w:rsidRDefault="008E08B2"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student to staff ratio: Ratio of students to staff members in the university for a specific year.</w:t>
      </w:r>
    </w:p>
    <w:p w14:paraId="53619B10" w14:textId="77777777" w:rsidR="008E08B2" w:rsidRDefault="008E08B2" w:rsidP="00EA1040">
      <w:pPr>
        <w:shd w:val="clear" w:color="auto" w:fill="FFFFFF"/>
        <w:spacing w:line="240" w:lineRule="auto"/>
        <w:rPr>
          <w:rFonts w:eastAsia="Times New Roman"/>
          <w:color w:val="222222"/>
          <w:sz w:val="24"/>
          <w:szCs w:val="24"/>
          <w:lang w:val="en-IN"/>
        </w:rPr>
      </w:pPr>
    </w:p>
    <w:p w14:paraId="7591808B" w14:textId="77777777" w:rsidR="00A174F6" w:rsidRDefault="00A174F6" w:rsidP="00EA1040">
      <w:pPr>
        <w:shd w:val="clear" w:color="auto" w:fill="FFFFFF"/>
        <w:spacing w:line="240" w:lineRule="auto"/>
        <w:rPr>
          <w:rFonts w:eastAsia="Times New Roman"/>
          <w:color w:val="222222"/>
          <w:sz w:val="24"/>
          <w:szCs w:val="24"/>
          <w:lang w:val="en-IN"/>
        </w:rPr>
      </w:pPr>
    </w:p>
    <w:p w14:paraId="60B95BB7" w14:textId="77777777" w:rsidR="008E08B2" w:rsidRDefault="008E08B2" w:rsidP="00EA1040">
      <w:pPr>
        <w:shd w:val="clear" w:color="auto" w:fill="FFFFFF"/>
        <w:spacing w:line="240" w:lineRule="auto"/>
        <w:rPr>
          <w:rFonts w:eastAsia="Times New Roman"/>
          <w:color w:val="222222"/>
          <w:sz w:val="24"/>
          <w:szCs w:val="24"/>
          <w:lang w:val="en-IN"/>
        </w:rPr>
      </w:pPr>
    </w:p>
    <w:p w14:paraId="24D29A10" w14:textId="77777777" w:rsidR="008E08B2" w:rsidRPr="00EA1040" w:rsidRDefault="008E08B2" w:rsidP="00EA1040">
      <w:pPr>
        <w:shd w:val="clear" w:color="auto" w:fill="FFFFFF"/>
        <w:spacing w:line="240" w:lineRule="auto"/>
        <w:rPr>
          <w:rFonts w:eastAsia="Times New Roman"/>
          <w:color w:val="222222"/>
          <w:sz w:val="24"/>
          <w:szCs w:val="24"/>
          <w:lang w:val="en-IN"/>
        </w:rPr>
      </w:pPr>
    </w:p>
    <w:p w14:paraId="723C3EE3" w14:textId="77777777" w:rsidR="00EA1040" w:rsidRPr="00EA1040" w:rsidRDefault="00EA1040" w:rsidP="00EA1040">
      <w:pPr>
        <w:shd w:val="clear" w:color="auto" w:fill="FFFFFF"/>
        <w:spacing w:line="240" w:lineRule="auto"/>
        <w:rPr>
          <w:rFonts w:eastAsia="Times New Roman"/>
          <w:b/>
          <w:bCs/>
          <w:color w:val="222222"/>
          <w:sz w:val="24"/>
          <w:szCs w:val="24"/>
          <w:u w:val="single"/>
          <w:lang w:val="en-IN"/>
        </w:rPr>
      </w:pPr>
      <w:r w:rsidRPr="00EA1040">
        <w:rPr>
          <w:rFonts w:eastAsia="Times New Roman"/>
          <w:b/>
          <w:bCs/>
          <w:color w:val="222222"/>
          <w:sz w:val="24"/>
          <w:szCs w:val="24"/>
          <w:u w:val="single"/>
          <w:lang w:val="en-IN"/>
        </w:rPr>
        <w:lastRenderedPageBreak/>
        <w:t>Table: University ranking year</w:t>
      </w:r>
    </w:p>
    <w:p w14:paraId="0C457936"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6047D213" w14:textId="77777777" w:rsidR="00EA1040" w:rsidRPr="00EA1040" w:rsidRDefault="00EA1040" w:rsidP="00EA1040">
      <w:pPr>
        <w:shd w:val="clear" w:color="auto" w:fill="FFFFFF"/>
        <w:spacing w:line="240" w:lineRule="auto"/>
        <w:rPr>
          <w:rFonts w:eastAsia="Times New Roman"/>
          <w:i/>
          <w:iCs/>
          <w:color w:val="222222"/>
          <w:sz w:val="24"/>
          <w:szCs w:val="24"/>
          <w:lang w:val="en-IN"/>
        </w:rPr>
      </w:pPr>
      <w:r w:rsidRPr="00EA1040">
        <w:rPr>
          <w:rFonts w:eastAsia="Times New Roman"/>
          <w:i/>
          <w:iCs/>
          <w:color w:val="222222"/>
          <w:sz w:val="24"/>
          <w:szCs w:val="24"/>
          <w:lang w:val="en-IN"/>
        </w:rPr>
        <w:t>- Fields:</w:t>
      </w:r>
    </w:p>
    <w:p w14:paraId="3E530B5A"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12E75D7B" w14:textId="16D86A6D" w:rsidR="00EA1040" w:rsidRPr="00EA1040" w:rsidRDefault="004F0AAC"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university ranking year id: Unique identifier for each university ranking year.</w:t>
      </w:r>
    </w:p>
    <w:p w14:paraId="50F9ECBB"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1EFBB2DA" w14:textId="148C36AA" w:rsidR="00EA1040" w:rsidRPr="004F0AAC" w:rsidRDefault="004F0AAC" w:rsidP="004F0AAC">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4F0AAC">
        <w:rPr>
          <w:rFonts w:eastAsia="Times New Roman"/>
          <w:color w:val="222222"/>
          <w:sz w:val="24"/>
          <w:szCs w:val="24"/>
          <w:lang w:val="en-IN"/>
        </w:rPr>
        <w:t>ranking criteria id: Foreign key referencing the ranking criteria id field in the Ranking criteria table.</w:t>
      </w:r>
    </w:p>
    <w:p w14:paraId="390924C5"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2ED46FA9" w14:textId="22D82AD4" w:rsidR="00EA1040" w:rsidRPr="00EA1040" w:rsidRDefault="004F0AAC"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university id: Foreign key referencing the university id field in the University table.</w:t>
      </w:r>
    </w:p>
    <w:p w14:paraId="26CC74EC"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0CAE4300" w14:textId="03087A68" w:rsidR="00EA1040" w:rsidRPr="00EA1040" w:rsidRDefault="004F0AAC"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 xml:space="preserve"> score: Score of the university for a specific ranking criteria and year.</w:t>
      </w:r>
    </w:p>
    <w:p w14:paraId="144D127F"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6BCB4E27" w14:textId="0865B227" w:rsidR="00EA1040" w:rsidRDefault="004F0AAC" w:rsidP="00EA1040">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rsidR="00EA1040" w:rsidRPr="00EA1040">
        <w:rPr>
          <w:rFonts w:eastAsia="Times New Roman"/>
          <w:color w:val="222222"/>
          <w:sz w:val="24"/>
          <w:szCs w:val="24"/>
          <w:lang w:val="en-IN"/>
        </w:rPr>
        <w:t xml:space="preserve"> year: Year of scoring for the university.</w:t>
      </w:r>
    </w:p>
    <w:p w14:paraId="3792D8A1" w14:textId="77777777" w:rsidR="00EA1040" w:rsidRDefault="00EA1040" w:rsidP="00EA1040">
      <w:pPr>
        <w:shd w:val="clear" w:color="auto" w:fill="FFFFFF"/>
        <w:spacing w:line="240" w:lineRule="auto"/>
        <w:rPr>
          <w:rFonts w:eastAsia="Times New Roman"/>
          <w:color w:val="222222"/>
          <w:sz w:val="24"/>
          <w:szCs w:val="24"/>
          <w:lang w:val="en-IN"/>
        </w:rPr>
      </w:pPr>
    </w:p>
    <w:p w14:paraId="2898AFFE"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71821AF6" w14:textId="77777777" w:rsidR="00EA1040" w:rsidRPr="00EA1040" w:rsidRDefault="00EA1040" w:rsidP="00EA1040">
      <w:pPr>
        <w:shd w:val="clear" w:color="auto" w:fill="FFFFFF"/>
        <w:spacing w:line="240" w:lineRule="auto"/>
        <w:rPr>
          <w:rFonts w:eastAsia="Times New Roman"/>
          <w:color w:val="222222"/>
          <w:sz w:val="24"/>
          <w:szCs w:val="24"/>
          <w:lang w:val="en-IN"/>
        </w:rPr>
      </w:pPr>
    </w:p>
    <w:p w14:paraId="275145AE" w14:textId="77777777" w:rsidR="00EA1040" w:rsidRPr="00EA1040" w:rsidRDefault="00EA1040" w:rsidP="00EA1040">
      <w:pPr>
        <w:shd w:val="clear" w:color="auto" w:fill="FFFFFF"/>
        <w:spacing w:line="240" w:lineRule="auto"/>
        <w:rPr>
          <w:rFonts w:eastAsia="Times New Roman"/>
          <w:color w:val="222222"/>
          <w:sz w:val="24"/>
          <w:szCs w:val="24"/>
          <w:lang w:val="en-IN"/>
        </w:rPr>
      </w:pPr>
      <w:r w:rsidRPr="00EA1040">
        <w:rPr>
          <w:rFonts w:eastAsia="Times New Roman"/>
          <w:color w:val="222222"/>
          <w:sz w:val="24"/>
          <w:szCs w:val="24"/>
          <w:lang w:val="en-IN"/>
        </w:rPr>
        <w:t>The data dictionary provides a comprehensive overview of the tables and their respective fields in the dataset. It outlines the relationships between the tables, allowing for a better understanding of the data structure and facilitating the design and implementation of the Power BI Dashboard.</w:t>
      </w:r>
    </w:p>
    <w:p w14:paraId="5D3484AF" w14:textId="77777777" w:rsidR="004F0AAC" w:rsidRDefault="002E0CB3" w:rsidP="00732F57">
      <w:r>
        <w:br w:type="page"/>
      </w:r>
    </w:p>
    <w:p w14:paraId="4144C7D2" w14:textId="15809C8B" w:rsidR="004F0AAC" w:rsidRDefault="004F0AAC" w:rsidP="00732F57">
      <w:pPr>
        <w:rPr>
          <w:b/>
          <w:bCs/>
          <w:color w:val="595959" w:themeColor="text1" w:themeTint="A6"/>
          <w:sz w:val="32"/>
          <w:szCs w:val="32"/>
        </w:rPr>
      </w:pPr>
      <w:r w:rsidRPr="004F0AAC">
        <w:rPr>
          <w:rFonts w:ascii="Calibri" w:eastAsia="Calibri" w:hAnsi="Calibri" w:cs="Calibri"/>
          <w:b/>
          <w:bCs/>
          <w:noProof/>
          <w:color w:val="595959" w:themeColor="text1" w:themeTint="A6"/>
          <w:sz w:val="32"/>
          <w:szCs w:val="32"/>
        </w:rPr>
        <w:lastRenderedPageBreak/>
        <mc:AlternateContent>
          <mc:Choice Requires="wps">
            <w:drawing>
              <wp:anchor distT="0" distB="0" distL="114300" distR="114300" simplePos="0" relativeHeight="251682816" behindDoc="0" locked="0" layoutInCell="1" allowOverlap="1" wp14:anchorId="27D96E6E" wp14:editId="07776922">
                <wp:simplePos x="0" y="0"/>
                <wp:positionH relativeFrom="column">
                  <wp:posOffset>-614362</wp:posOffset>
                </wp:positionH>
                <wp:positionV relativeFrom="paragraph">
                  <wp:posOffset>-192881</wp:posOffset>
                </wp:positionV>
                <wp:extent cx="7122318" cy="28575"/>
                <wp:effectExtent l="38100" t="38100" r="59690" b="85725"/>
                <wp:wrapNone/>
                <wp:docPr id="1762163468" name="Straight Connector 10"/>
                <wp:cNvGraphicFramePr/>
                <a:graphic xmlns:a="http://schemas.openxmlformats.org/drawingml/2006/main">
                  <a:graphicData uri="http://schemas.microsoft.com/office/word/2010/wordprocessingShape">
                    <wps:wsp>
                      <wps:cNvCnPr/>
                      <wps:spPr>
                        <a:xfrm flipV="1">
                          <a:off x="0" y="0"/>
                          <a:ext cx="7122318"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F77E634" id="Straight Connector 10"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48.35pt,-15.2pt" to="512.4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" strokecolor="#4f81bd [3204]" strokeweight="2pt">
                <v:shadow on="t" color="black" opacity="24903f" origin=",.5" offset="0,.55556mm"/>
              </v:line>
            </w:pict>
          </mc:Fallback>
        </mc:AlternateContent>
      </w:r>
    </w:p>
    <w:p w14:paraId="455FDA73" w14:textId="06B2A586" w:rsidR="00F010F2" w:rsidRDefault="004F0AAC" w:rsidP="00732F57">
      <w:pPr>
        <w:rPr>
          <w:b/>
          <w:bCs/>
          <w:color w:val="595959" w:themeColor="text1" w:themeTint="A6"/>
          <w:sz w:val="32"/>
          <w:szCs w:val="32"/>
        </w:rPr>
      </w:pPr>
      <w:r w:rsidRPr="004F0AAC">
        <w:rPr>
          <w:b/>
          <w:bCs/>
          <w:color w:val="595959" w:themeColor="text1" w:themeTint="A6"/>
          <w:sz w:val="32"/>
          <w:szCs w:val="32"/>
        </w:rPr>
        <w:t>ER DIAGRAM</w:t>
      </w:r>
    </w:p>
    <w:p w14:paraId="0E336B91" w14:textId="77777777" w:rsidR="00B903F1" w:rsidRDefault="00B903F1" w:rsidP="00732F57">
      <w:pPr>
        <w:rPr>
          <w:b/>
          <w:bCs/>
          <w:color w:val="595959" w:themeColor="text1" w:themeTint="A6"/>
          <w:sz w:val="32"/>
          <w:szCs w:val="32"/>
        </w:rPr>
      </w:pPr>
    </w:p>
    <w:p w14:paraId="0440E31A" w14:textId="77777777" w:rsidR="00B903F1" w:rsidRDefault="00B903F1" w:rsidP="00732F57">
      <w:pPr>
        <w:rPr>
          <w:b/>
          <w:bCs/>
          <w:color w:val="595959" w:themeColor="text1" w:themeTint="A6"/>
          <w:sz w:val="32"/>
          <w:szCs w:val="32"/>
        </w:rPr>
      </w:pPr>
    </w:p>
    <w:p w14:paraId="037B94F6" w14:textId="77777777" w:rsidR="00B903F1" w:rsidRDefault="00B903F1" w:rsidP="00732F57">
      <w:pPr>
        <w:rPr>
          <w:b/>
          <w:bCs/>
          <w:color w:val="595959" w:themeColor="text1" w:themeTint="A6"/>
          <w:sz w:val="32"/>
          <w:szCs w:val="32"/>
        </w:rPr>
      </w:pPr>
    </w:p>
    <w:p w14:paraId="167CB229" w14:textId="370E4DCD" w:rsidR="004F0AAC" w:rsidRDefault="004F0AAC" w:rsidP="00732F57">
      <w:r w:rsidRPr="004F0AAC">
        <w:rPr>
          <w:noProof/>
        </w:rPr>
        <w:drawing>
          <wp:inline distT="0" distB="0" distL="0" distR="0" wp14:anchorId="40CA6E6C" wp14:editId="153E31E1">
            <wp:extent cx="5943600" cy="3184114"/>
            <wp:effectExtent l="76200" t="76200" r="133350" b="130810"/>
            <wp:docPr id="568394396" name="Picture 568394396">
              <a:extLst xmlns:a="http://schemas.openxmlformats.org/drawingml/2006/main">
                <a:ext uri="{FF2B5EF4-FFF2-40B4-BE49-F238E27FC236}">
                  <a16:creationId xmlns:a16="http://schemas.microsoft.com/office/drawing/2014/main" id="{76911787-B2C0-3457-FCE3-75CF052570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911787-B2C0-3457-FCE3-75CF052570A2}"/>
                        </a:ext>
                      </a:extLst>
                    </pic:cNvPr>
                    <pic:cNvPicPr>
                      <a:picLocks noChangeAspect="1"/>
                    </pic:cNvPicPr>
                  </pic:nvPicPr>
                  <pic:blipFill>
                    <a:blip r:embed="rId8"/>
                    <a:stretch>
                      <a:fillRect/>
                    </a:stretch>
                  </pic:blipFill>
                  <pic:spPr>
                    <a:xfrm>
                      <a:off x="0" y="0"/>
                      <a:ext cx="5943600" cy="3184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C030C2" w14:textId="77777777" w:rsidR="00B903F1" w:rsidRPr="00B903F1" w:rsidRDefault="00B903F1" w:rsidP="00B903F1"/>
    <w:p w14:paraId="49328FD8" w14:textId="77777777" w:rsidR="00B903F1" w:rsidRPr="00B903F1" w:rsidRDefault="00B903F1" w:rsidP="00B903F1"/>
    <w:p w14:paraId="2CD0B63F" w14:textId="77777777" w:rsidR="00B903F1" w:rsidRPr="00B903F1" w:rsidRDefault="00B903F1" w:rsidP="00B903F1"/>
    <w:p w14:paraId="4DB1C4D3" w14:textId="77777777" w:rsidR="00B903F1" w:rsidRPr="00B903F1" w:rsidRDefault="00B903F1" w:rsidP="00B903F1"/>
    <w:p w14:paraId="0F7502E7" w14:textId="77777777" w:rsidR="00B903F1" w:rsidRPr="00B903F1" w:rsidRDefault="00B903F1" w:rsidP="00B903F1"/>
    <w:p w14:paraId="07EF6DBC" w14:textId="77777777" w:rsidR="00B903F1" w:rsidRPr="00B903F1" w:rsidRDefault="00B903F1" w:rsidP="00B903F1"/>
    <w:p w14:paraId="5A038794" w14:textId="77777777" w:rsidR="00B903F1" w:rsidRPr="00B903F1" w:rsidRDefault="00B903F1" w:rsidP="00B903F1"/>
    <w:p w14:paraId="29E1BB49" w14:textId="77777777" w:rsidR="00B903F1" w:rsidRPr="00B903F1" w:rsidRDefault="00B903F1" w:rsidP="00B903F1"/>
    <w:p w14:paraId="0587D851" w14:textId="77777777" w:rsidR="00B903F1" w:rsidRPr="00B903F1" w:rsidRDefault="00B903F1" w:rsidP="00B903F1"/>
    <w:p w14:paraId="6F614B56" w14:textId="77777777" w:rsidR="00B903F1" w:rsidRPr="00B903F1" w:rsidRDefault="00B903F1" w:rsidP="00B903F1"/>
    <w:p w14:paraId="0345D747" w14:textId="77777777" w:rsidR="00B903F1" w:rsidRPr="00B903F1" w:rsidRDefault="00B903F1" w:rsidP="00B903F1"/>
    <w:p w14:paraId="7409C9DD" w14:textId="77777777" w:rsidR="00B903F1" w:rsidRPr="00B903F1" w:rsidRDefault="00B903F1" w:rsidP="00B903F1"/>
    <w:p w14:paraId="1D741AA9" w14:textId="77777777" w:rsidR="00B903F1" w:rsidRPr="00B903F1" w:rsidRDefault="00B903F1" w:rsidP="00B903F1"/>
    <w:p w14:paraId="5F307BA6" w14:textId="77777777" w:rsidR="00B903F1" w:rsidRDefault="00B903F1" w:rsidP="00B903F1"/>
    <w:p w14:paraId="61CBF960" w14:textId="77777777" w:rsidR="00B903F1" w:rsidRPr="00B903F1" w:rsidRDefault="00B903F1" w:rsidP="00B903F1"/>
    <w:p w14:paraId="26CDE132" w14:textId="77777777" w:rsidR="00B903F1" w:rsidRDefault="00B903F1" w:rsidP="00B903F1"/>
    <w:p w14:paraId="4AA2CBC9" w14:textId="6F6CBC23" w:rsidR="00B903F1" w:rsidRDefault="00B903F1" w:rsidP="00B903F1">
      <w:pPr>
        <w:ind w:firstLine="720"/>
      </w:pPr>
    </w:p>
    <w:p w14:paraId="6A553ECA" w14:textId="77777777" w:rsidR="00C445EA" w:rsidRDefault="00C445EA" w:rsidP="00B903F1"/>
    <w:p w14:paraId="70777809" w14:textId="77777777" w:rsidR="00C445EA" w:rsidRDefault="00B903F1" w:rsidP="00B903F1">
      <w:r w:rsidRPr="00B903F1">
        <w:rPr>
          <w:b/>
          <w:bCs/>
          <w:noProof/>
          <w:sz w:val="32"/>
          <w:szCs w:val="32"/>
        </w:rPr>
        <w:lastRenderedPageBreak/>
        <mc:AlternateContent>
          <mc:Choice Requires="wps">
            <w:drawing>
              <wp:anchor distT="0" distB="0" distL="114300" distR="114300" simplePos="0" relativeHeight="251683840" behindDoc="0" locked="0" layoutInCell="1" allowOverlap="1" wp14:anchorId="6DA11EED" wp14:editId="2645FC89">
                <wp:simplePos x="0" y="0"/>
                <wp:positionH relativeFrom="column">
                  <wp:posOffset>-734536</wp:posOffset>
                </wp:positionH>
                <wp:positionV relativeFrom="paragraph">
                  <wp:posOffset>-92869</wp:posOffset>
                </wp:positionV>
                <wp:extent cx="7299642" cy="35719"/>
                <wp:effectExtent l="38100" t="38100" r="73025" b="97790"/>
                <wp:wrapNone/>
                <wp:docPr id="143155600" name="Straight Connector 11"/>
                <wp:cNvGraphicFramePr/>
                <a:graphic xmlns:a="http://schemas.openxmlformats.org/drawingml/2006/main">
                  <a:graphicData uri="http://schemas.microsoft.com/office/word/2010/wordprocessingShape">
                    <wps:wsp>
                      <wps:cNvCnPr/>
                      <wps:spPr>
                        <a:xfrm flipV="1">
                          <a:off x="0" y="0"/>
                          <a:ext cx="7299642" cy="357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6602544" id="Straight Connector 11"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57.85pt,-7.3pt" to="516.9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" strokecolor="#4f81bd [3204]" strokeweight="2pt">
                <v:shadow on="t" color="black" opacity="24903f" origin=",.5" offset="0,.55556mm"/>
              </v:line>
            </w:pict>
          </mc:Fallback>
        </mc:AlternateContent>
      </w:r>
      <w:r w:rsidR="00C445EA">
        <w:t xml:space="preserve"> </w:t>
      </w:r>
    </w:p>
    <w:p w14:paraId="1A5DBBCB" w14:textId="77777777" w:rsidR="00C445EA" w:rsidRDefault="00C445EA" w:rsidP="00B903F1"/>
    <w:p w14:paraId="25F0A95F" w14:textId="3612A512" w:rsidR="00B903F1" w:rsidRDefault="00B903F1" w:rsidP="00B903F1">
      <w:pPr>
        <w:rPr>
          <w:b/>
          <w:bCs/>
          <w:color w:val="595959" w:themeColor="text1" w:themeTint="A6"/>
          <w:sz w:val="32"/>
          <w:szCs w:val="32"/>
        </w:rPr>
      </w:pPr>
      <w:r w:rsidRPr="00C445EA">
        <w:rPr>
          <w:b/>
          <w:bCs/>
          <w:color w:val="595959" w:themeColor="text1" w:themeTint="A6"/>
          <w:sz w:val="32"/>
          <w:szCs w:val="32"/>
        </w:rPr>
        <w:t>POWER_BI DASHBOARD</w:t>
      </w:r>
      <w:r w:rsidR="00C445EA">
        <w:rPr>
          <w:b/>
          <w:bCs/>
          <w:color w:val="595959" w:themeColor="text1" w:themeTint="A6"/>
          <w:sz w:val="32"/>
          <w:szCs w:val="32"/>
        </w:rPr>
        <w:t xml:space="preserve">              </w:t>
      </w:r>
    </w:p>
    <w:p w14:paraId="55B6D2A1" w14:textId="77777777" w:rsidR="00C445EA" w:rsidRDefault="00C445EA" w:rsidP="00B903F1">
      <w:pPr>
        <w:rPr>
          <w:b/>
          <w:bCs/>
          <w:color w:val="595959" w:themeColor="text1" w:themeTint="A6"/>
          <w:sz w:val="32"/>
          <w:szCs w:val="32"/>
        </w:rPr>
      </w:pPr>
    </w:p>
    <w:p w14:paraId="688F584E" w14:textId="77777777" w:rsidR="00C445EA" w:rsidRDefault="00C445EA" w:rsidP="00B903F1">
      <w:pPr>
        <w:rPr>
          <w:b/>
          <w:bCs/>
          <w:color w:val="595959" w:themeColor="text1" w:themeTint="A6"/>
          <w:sz w:val="32"/>
          <w:szCs w:val="32"/>
        </w:rPr>
      </w:pPr>
    </w:p>
    <w:p w14:paraId="30649753" w14:textId="1AE5E73A" w:rsidR="00C445EA" w:rsidRDefault="00C445EA" w:rsidP="00B903F1">
      <w:pPr>
        <w:rPr>
          <w:noProof/>
          <w:color w:val="000000" w:themeColor="text1"/>
        </w:rPr>
      </w:pPr>
      <w:r>
        <w:rPr>
          <w:noProof/>
          <w:color w:val="000000" w:themeColor="text1"/>
        </w:rPr>
        <w:drawing>
          <wp:inline distT="0" distB="0" distL="0" distR="0" wp14:anchorId="3AB37915" wp14:editId="7E81A1B8">
            <wp:extent cx="6307931" cy="3332480"/>
            <wp:effectExtent l="190500" t="190500" r="188595" b="191770"/>
            <wp:docPr id="156458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89670" name="Picture 1564589670"/>
                    <pic:cNvPicPr/>
                  </pic:nvPicPr>
                  <pic:blipFill>
                    <a:blip r:embed="rId9">
                      <a:extLst>
                        <a:ext uri="{28A0092B-C50C-407E-A947-70E740481C1C}">
                          <a14:useLocalDpi xmlns:a14="http://schemas.microsoft.com/office/drawing/2010/main" val="0"/>
                        </a:ext>
                      </a:extLst>
                    </a:blip>
                    <a:stretch>
                      <a:fillRect/>
                    </a:stretch>
                  </pic:blipFill>
                  <pic:spPr>
                    <a:xfrm>
                      <a:off x="0" y="0"/>
                      <a:ext cx="6311119" cy="3334164"/>
                    </a:xfrm>
                    <a:prstGeom prst="rect">
                      <a:avLst/>
                    </a:prstGeom>
                    <a:ln>
                      <a:noFill/>
                    </a:ln>
                    <a:effectLst>
                      <a:outerShdw blurRad="190500" algn="tl" rotWithShape="0">
                        <a:srgbClr val="000000">
                          <a:alpha val="70000"/>
                        </a:srgbClr>
                      </a:outerShdw>
                    </a:effectLst>
                  </pic:spPr>
                </pic:pic>
              </a:graphicData>
            </a:graphic>
          </wp:inline>
        </w:drawing>
      </w:r>
    </w:p>
    <w:p w14:paraId="19095218" w14:textId="77777777" w:rsidR="00C445EA" w:rsidRPr="00C445EA" w:rsidRDefault="00C445EA" w:rsidP="00C445EA"/>
    <w:p w14:paraId="12265938" w14:textId="77777777" w:rsidR="00C445EA" w:rsidRPr="00C445EA" w:rsidRDefault="00C445EA" w:rsidP="00C445EA"/>
    <w:p w14:paraId="0C9A28BD" w14:textId="77777777" w:rsidR="00C445EA" w:rsidRPr="00C445EA" w:rsidRDefault="00C445EA" w:rsidP="00C445EA"/>
    <w:p w14:paraId="1AC53988" w14:textId="77777777" w:rsidR="00C445EA" w:rsidRDefault="00C445EA" w:rsidP="00C445EA">
      <w:pPr>
        <w:rPr>
          <w:noProof/>
          <w:color w:val="000000" w:themeColor="text1"/>
        </w:rPr>
      </w:pPr>
    </w:p>
    <w:p w14:paraId="1A119142" w14:textId="179F16BB" w:rsidR="00C445EA" w:rsidRDefault="00C445EA">
      <w:pPr>
        <w:rPr>
          <w:noProof/>
          <w:color w:val="000000" w:themeColor="text1"/>
        </w:rPr>
      </w:pPr>
      <w:r>
        <w:rPr>
          <w:noProof/>
          <w:color w:val="000000" w:themeColor="text1"/>
        </w:rPr>
        <w:br w:type="page"/>
      </w:r>
    </w:p>
    <w:p w14:paraId="3273C197" w14:textId="77777777" w:rsidR="00093F3C" w:rsidRPr="00093F3C" w:rsidRDefault="00093F3C" w:rsidP="00093F3C">
      <w:pPr>
        <w:rPr>
          <w:sz w:val="28"/>
          <w:szCs w:val="28"/>
          <w:lang w:val="en-IN"/>
        </w:rPr>
      </w:pPr>
      <w:r w:rsidRPr="00093F3C">
        <w:rPr>
          <w:b/>
          <w:bCs/>
          <w:sz w:val="28"/>
          <w:szCs w:val="28"/>
          <w:lang w:val="en-US"/>
        </w:rPr>
        <w:lastRenderedPageBreak/>
        <w:t>How many universities are there in each country?</w:t>
      </w:r>
    </w:p>
    <w:p w14:paraId="05F49705" w14:textId="77777777" w:rsidR="00093F3C" w:rsidRDefault="00093F3C"/>
    <w:p w14:paraId="4A41C1FB" w14:textId="74E40503" w:rsidR="00093F3C" w:rsidRDefault="00093F3C" w:rsidP="00093F3C">
      <w:r>
        <w:t>The global higher education landscape is characterized by a diverse distribution of universities across different countries. The United States stands out as a leader in this regard, boasting a remarkable 273 universities. This extensive network reflects the country's commitment to providing a wide array of educational opportunities and fostering academic excellence.</w:t>
      </w:r>
    </w:p>
    <w:p w14:paraId="511C4802" w14:textId="57305970" w:rsidR="00093F3C" w:rsidRDefault="00093F3C" w:rsidP="00093F3C">
      <w:r>
        <w:t>Following closely behind is the United Kingdom, with 51 universities contributing significantly to the world of higher education. The UK's institutions are renowned for their rich history, academic prestige, and commitment to research and innovation.</w:t>
      </w:r>
    </w:p>
    <w:p w14:paraId="2B685CA9" w14:textId="25F23036" w:rsidR="00093F3C" w:rsidRDefault="00093F3C" w:rsidP="00093F3C">
      <w:r>
        <w:t>In the East, Japan holds a notable position with 47 universities. Known for its technological advancements and rigorous academic standards, Japan's universities play a crucial role in the global education landscape.</w:t>
      </w:r>
    </w:p>
    <w:p w14:paraId="633FD55A" w14:textId="65DE8DC8" w:rsidR="00093F3C" w:rsidRDefault="00093F3C" w:rsidP="00093F3C">
      <w:r>
        <w:t>Moving to Europe, Germany, Italy, and France also make significant contributions, each with a considerable number of universities. These countries are known for their strong emphasis on research and development, making them key players in shaping the future of academia.</w:t>
      </w:r>
    </w:p>
    <w:p w14:paraId="520591CD" w14:textId="77777777" w:rsidR="00093F3C" w:rsidRDefault="00093F3C" w:rsidP="00093F3C">
      <w:r>
        <w:t>This global distribution of universities reflects the diverse approaches to higher education, with each country contributing its unique strengths and perspectives. It highlights the interconnectedness of the global academic community and the importance of collaboration in advancing knowledge and fostering intellectual growth.</w:t>
      </w:r>
    </w:p>
    <w:p w14:paraId="23FBE69D" w14:textId="77777777" w:rsidR="00093F3C" w:rsidRDefault="00093F3C" w:rsidP="00093F3C"/>
    <w:p w14:paraId="2FCAE99A" w14:textId="77777777" w:rsidR="00093F3C" w:rsidRDefault="00093F3C" w:rsidP="00093F3C"/>
    <w:p w14:paraId="4D37CA4A" w14:textId="25BCD984" w:rsidR="00C445EA" w:rsidRDefault="00093F3C" w:rsidP="00093F3C">
      <w:r w:rsidRPr="00093F3C">
        <w:rPr>
          <w:noProof/>
        </w:rPr>
        <w:drawing>
          <wp:inline distT="0" distB="0" distL="0" distR="0" wp14:anchorId="58F16961" wp14:editId="40649291">
            <wp:extent cx="5154507" cy="2241974"/>
            <wp:effectExtent l="190500" t="190500" r="198755" b="196850"/>
            <wp:docPr id="527187551" name="Picture 527187551">
              <a:extLst xmlns:a="http://schemas.openxmlformats.org/drawingml/2006/main">
                <a:ext uri="{FF2B5EF4-FFF2-40B4-BE49-F238E27FC236}">
                  <a16:creationId xmlns:a16="http://schemas.microsoft.com/office/drawing/2014/main" id="{1BA21F57-52DE-AB81-1100-73DD6F03B6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BA21F57-52DE-AB81-1100-73DD6F03B6DA}"/>
                        </a:ext>
                      </a:extLst>
                    </pic:cNvPr>
                    <pic:cNvPicPr>
                      <a:picLocks noChangeAspect="1"/>
                    </pic:cNvPicPr>
                  </pic:nvPicPr>
                  <pic:blipFill>
                    <a:blip r:embed="rId10"/>
                    <a:stretch>
                      <a:fillRect/>
                    </a:stretch>
                  </pic:blipFill>
                  <pic:spPr>
                    <a:xfrm>
                      <a:off x="0" y="0"/>
                      <a:ext cx="5154507" cy="2241974"/>
                    </a:xfrm>
                    <a:prstGeom prst="rect">
                      <a:avLst/>
                    </a:prstGeom>
                    <a:ln>
                      <a:noFill/>
                    </a:ln>
                    <a:effectLst>
                      <a:outerShdw blurRad="190500" algn="tl" rotWithShape="0">
                        <a:srgbClr val="000000">
                          <a:alpha val="70000"/>
                        </a:srgbClr>
                      </a:outerShdw>
                    </a:effectLst>
                  </pic:spPr>
                </pic:pic>
              </a:graphicData>
            </a:graphic>
          </wp:inline>
        </w:drawing>
      </w:r>
      <w:r w:rsidR="00C445EA">
        <w:br w:type="page"/>
      </w:r>
    </w:p>
    <w:p w14:paraId="050472C7" w14:textId="77777777" w:rsidR="00093F3C" w:rsidRDefault="00093F3C" w:rsidP="00093F3C">
      <w:pPr>
        <w:rPr>
          <w:b/>
          <w:bCs/>
          <w:sz w:val="28"/>
          <w:szCs w:val="28"/>
          <w:lang w:val="en-US"/>
        </w:rPr>
      </w:pPr>
      <w:r w:rsidRPr="00093F3C">
        <w:rPr>
          <w:b/>
          <w:bCs/>
          <w:sz w:val="28"/>
          <w:szCs w:val="28"/>
          <w:lang w:val="en-US"/>
        </w:rPr>
        <w:lastRenderedPageBreak/>
        <w:t>What is the distribution of international students across different countries?</w:t>
      </w:r>
    </w:p>
    <w:p w14:paraId="13169576" w14:textId="77777777" w:rsidR="00093F3C" w:rsidRDefault="00093F3C" w:rsidP="00093F3C">
      <w:pPr>
        <w:rPr>
          <w:b/>
          <w:bCs/>
          <w:sz w:val="28"/>
          <w:szCs w:val="28"/>
          <w:lang w:val="en-US"/>
        </w:rPr>
      </w:pPr>
    </w:p>
    <w:p w14:paraId="016F4A6D" w14:textId="33FC01D1" w:rsidR="00734C6C" w:rsidRPr="00734C6C" w:rsidRDefault="00734C6C" w:rsidP="00734C6C">
      <w:pPr>
        <w:rPr>
          <w:lang w:val="en-IN"/>
        </w:rPr>
      </w:pPr>
      <w:r w:rsidRPr="00734C6C">
        <w:rPr>
          <w:lang w:val="en-IN"/>
        </w:rPr>
        <w:t>The global landscape of international students pursuing higher education exhibits a noteworthy variance, with two prominent players leading the way. The United States emerges as a frontrunner in this regard, hosting a substantial 5,309 international students. This statistic underscores the nation's appeal as a sought-after destination for individuals seeking quality education, diverse cultural experiences, and a global perspective.</w:t>
      </w:r>
    </w:p>
    <w:p w14:paraId="411AEA6D" w14:textId="2FF3B88F" w:rsidR="00734C6C" w:rsidRPr="00734C6C" w:rsidRDefault="00734C6C" w:rsidP="00734C6C">
      <w:pPr>
        <w:rPr>
          <w:lang w:val="en-IN"/>
        </w:rPr>
      </w:pPr>
      <w:r w:rsidRPr="00734C6C">
        <w:rPr>
          <w:lang w:val="en-IN"/>
        </w:rPr>
        <w:t>Closely following, the United Kingdom solidifies its position as a major hub for international education, accommodating 5,070 students from around the world. Renowned for its prestigious universities, historical institutions, and multicultural environment, the UK continues to attract a diverse pool of students, contributing to its vibrant academic community.</w:t>
      </w:r>
    </w:p>
    <w:p w14:paraId="4D0C65E3" w14:textId="40A02111" w:rsidR="00093F3C" w:rsidRDefault="00734C6C" w:rsidP="00734C6C">
      <w:pPr>
        <w:rPr>
          <w:lang w:val="en-IN"/>
        </w:rPr>
      </w:pPr>
      <w:r w:rsidRPr="00734C6C">
        <w:rPr>
          <w:lang w:val="en-IN"/>
        </w:rPr>
        <w:t xml:space="preserve">This distribution reflects the attractiveness of these nations as educational </w:t>
      </w:r>
      <w:proofErr w:type="spellStart"/>
      <w:r w:rsidRPr="00734C6C">
        <w:rPr>
          <w:lang w:val="en-IN"/>
        </w:rPr>
        <w:t>epicenters</w:t>
      </w:r>
      <w:proofErr w:type="spellEnd"/>
      <w:r w:rsidRPr="00734C6C">
        <w:rPr>
          <w:lang w:val="en-IN"/>
        </w:rPr>
        <w:t>, drawing students from various corners of the globe. It also highlights the significance of international education in fostering cross-cultural understanding and collaboration, as students embark on educational journeys that transcend borders and enrich the global learning experience.</w:t>
      </w:r>
    </w:p>
    <w:p w14:paraId="48FB265E" w14:textId="77777777" w:rsidR="00734C6C" w:rsidRDefault="00734C6C" w:rsidP="00734C6C">
      <w:pPr>
        <w:rPr>
          <w:lang w:val="en-IN"/>
        </w:rPr>
      </w:pPr>
    </w:p>
    <w:p w14:paraId="5DC5F130" w14:textId="77777777" w:rsidR="00734C6C" w:rsidRPr="00093F3C" w:rsidRDefault="00734C6C" w:rsidP="00734C6C">
      <w:pPr>
        <w:rPr>
          <w:lang w:val="en-IN"/>
        </w:rPr>
      </w:pPr>
    </w:p>
    <w:p w14:paraId="44CB4A77" w14:textId="06C1470A" w:rsidR="00734C6C" w:rsidRDefault="00734C6C">
      <w:r w:rsidRPr="00734C6C">
        <w:rPr>
          <w:noProof/>
        </w:rPr>
        <w:drawing>
          <wp:inline distT="0" distB="0" distL="0" distR="0" wp14:anchorId="3FCEF3D8" wp14:editId="016D7B91">
            <wp:extent cx="5425440" cy="2373232"/>
            <wp:effectExtent l="190500" t="190500" r="194310" b="198755"/>
            <wp:docPr id="768720795" name="Picture 768720795">
              <a:extLst xmlns:a="http://schemas.openxmlformats.org/drawingml/2006/main">
                <a:ext uri="{FF2B5EF4-FFF2-40B4-BE49-F238E27FC236}">
                  <a16:creationId xmlns:a16="http://schemas.microsoft.com/office/drawing/2014/main" id="{C5931F7D-78FD-1A87-A7F1-ED3984AB5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5931F7D-78FD-1A87-A7F1-ED3984AB5B9B}"/>
                        </a:ext>
                      </a:extLst>
                    </pic:cNvPr>
                    <pic:cNvPicPr>
                      <a:picLocks noChangeAspect="1"/>
                    </pic:cNvPicPr>
                  </pic:nvPicPr>
                  <pic:blipFill>
                    <a:blip r:embed="rId11"/>
                    <a:stretch>
                      <a:fillRect/>
                    </a:stretch>
                  </pic:blipFill>
                  <pic:spPr>
                    <a:xfrm>
                      <a:off x="0" y="0"/>
                      <a:ext cx="5425440" cy="2373232"/>
                    </a:xfrm>
                    <a:prstGeom prst="rect">
                      <a:avLst/>
                    </a:prstGeom>
                    <a:ln>
                      <a:noFill/>
                    </a:ln>
                    <a:effectLst>
                      <a:outerShdw blurRad="190500" algn="tl" rotWithShape="0">
                        <a:srgbClr val="000000">
                          <a:alpha val="70000"/>
                        </a:srgbClr>
                      </a:outerShdw>
                    </a:effectLst>
                  </pic:spPr>
                </pic:pic>
              </a:graphicData>
            </a:graphic>
          </wp:inline>
        </w:drawing>
      </w:r>
      <w:r w:rsidR="00C445EA">
        <w:br w:type="page"/>
      </w:r>
    </w:p>
    <w:p w14:paraId="27E2C185" w14:textId="77777777" w:rsidR="0001638D" w:rsidRDefault="0001638D" w:rsidP="0001638D">
      <w:pPr>
        <w:rPr>
          <w:b/>
          <w:bCs/>
          <w:sz w:val="28"/>
          <w:szCs w:val="28"/>
          <w:lang w:val="en-US"/>
        </w:rPr>
      </w:pPr>
      <w:r w:rsidRPr="0001638D">
        <w:rPr>
          <w:b/>
          <w:bCs/>
          <w:sz w:val="28"/>
          <w:szCs w:val="28"/>
          <w:lang w:val="en-US"/>
        </w:rPr>
        <w:lastRenderedPageBreak/>
        <w:t>Which country has the highest number of female students enrolled in universities?</w:t>
      </w:r>
    </w:p>
    <w:p w14:paraId="43D12C11" w14:textId="77777777" w:rsidR="0067556E" w:rsidRPr="0001638D" w:rsidRDefault="0067556E" w:rsidP="0001638D">
      <w:pPr>
        <w:rPr>
          <w:sz w:val="28"/>
          <w:szCs w:val="28"/>
          <w:lang w:val="en-IN"/>
        </w:rPr>
      </w:pPr>
    </w:p>
    <w:p w14:paraId="262E0CDF" w14:textId="45B97CA2" w:rsidR="0067556E" w:rsidRDefault="0067556E" w:rsidP="0067556E">
      <w:r>
        <w:t>The educational landscape in the United States is marked by a significant and commendable presence of female students, with a substantial enrollment figure of 18,580 percent. This statistic underscores the nation's commitment to providing equal educational opportunities and fostering a diverse and inclusive academic environment.</w:t>
      </w:r>
    </w:p>
    <w:p w14:paraId="45B5E144" w14:textId="77EF3C93" w:rsidR="0067556E" w:rsidRDefault="0067556E" w:rsidP="0067556E">
      <w:r>
        <w:t>The United States, as a leader in higher education, has made notable strides in promoting gender equality within its university system. The impressive representation of female students across various disciplines and fields of study reflects a societal shift towards recognizing and encouraging the talents and potential of women in academia.</w:t>
      </w:r>
    </w:p>
    <w:p w14:paraId="6D8FB9C1" w14:textId="77777777" w:rsidR="0067556E" w:rsidRDefault="0067556E" w:rsidP="0067556E">
      <w:r>
        <w:t>This high percentage of female enrollment not only signifies progress in breaking gender barriers but also speaks to the broader cultural and institutional support for women pursuing higher education. It reflects a collective acknowledgment of the importance of empowering women through education, contributing to a more equitable and diverse knowledge landscape.</w:t>
      </w:r>
    </w:p>
    <w:p w14:paraId="3DD608F7" w14:textId="77777777" w:rsidR="0067556E" w:rsidRDefault="0067556E" w:rsidP="0067556E"/>
    <w:p w14:paraId="5722BC47" w14:textId="54690E5D" w:rsidR="0067556E" w:rsidRDefault="0067556E" w:rsidP="0067556E">
      <w:r w:rsidRPr="0067556E">
        <w:rPr>
          <w:noProof/>
        </w:rPr>
        <w:drawing>
          <wp:inline distT="0" distB="0" distL="0" distR="0" wp14:anchorId="34BBF336" wp14:editId="4192AD4F">
            <wp:extent cx="5261906" cy="2281238"/>
            <wp:effectExtent l="190500" t="190500" r="186690" b="195580"/>
            <wp:docPr id="428588272" name="Picture 428588272">
              <a:extLst xmlns:a="http://schemas.openxmlformats.org/drawingml/2006/main">
                <a:ext uri="{FF2B5EF4-FFF2-40B4-BE49-F238E27FC236}">
                  <a16:creationId xmlns:a16="http://schemas.microsoft.com/office/drawing/2014/main" id="{0D33DA86-C56C-DB52-2EA9-0082E90EBC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D33DA86-C56C-DB52-2EA9-0082E90EBC01}"/>
                        </a:ext>
                      </a:extLst>
                    </pic:cNvPr>
                    <pic:cNvPicPr>
                      <a:picLocks noChangeAspect="1"/>
                    </pic:cNvPicPr>
                  </pic:nvPicPr>
                  <pic:blipFill>
                    <a:blip r:embed="rId12"/>
                    <a:stretch>
                      <a:fillRect/>
                    </a:stretch>
                  </pic:blipFill>
                  <pic:spPr>
                    <a:xfrm>
                      <a:off x="0" y="0"/>
                      <a:ext cx="5303394" cy="2299225"/>
                    </a:xfrm>
                    <a:prstGeom prst="rect">
                      <a:avLst/>
                    </a:prstGeom>
                    <a:ln>
                      <a:noFill/>
                    </a:ln>
                    <a:effectLst>
                      <a:outerShdw blurRad="190500" algn="tl" rotWithShape="0">
                        <a:srgbClr val="000000">
                          <a:alpha val="70000"/>
                        </a:srgbClr>
                      </a:outerShdw>
                    </a:effectLst>
                  </pic:spPr>
                </pic:pic>
              </a:graphicData>
            </a:graphic>
          </wp:inline>
        </w:drawing>
      </w:r>
    </w:p>
    <w:p w14:paraId="368D0723" w14:textId="18780905" w:rsidR="0067556E" w:rsidRDefault="0067556E" w:rsidP="0067556E">
      <w:r w:rsidRPr="0067556E">
        <w:rPr>
          <w:noProof/>
        </w:rPr>
        <w:drawing>
          <wp:inline distT="0" distB="0" distL="0" distR="0" wp14:anchorId="21E38C0C" wp14:editId="31805F22">
            <wp:extent cx="4198984" cy="731583"/>
            <wp:effectExtent l="190500" t="171450" r="182880" b="201930"/>
            <wp:docPr id="338612493" name="Picture 338612493">
              <a:extLst xmlns:a="http://schemas.openxmlformats.org/drawingml/2006/main">
                <a:ext uri="{FF2B5EF4-FFF2-40B4-BE49-F238E27FC236}">
                  <a16:creationId xmlns:a16="http://schemas.microsoft.com/office/drawing/2014/main" id="{788FE6F0-6FA6-C4E2-3EC9-D0A8A698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88FE6F0-6FA6-C4E2-3EC9-D0A8A698C09C}"/>
                        </a:ext>
                      </a:extLst>
                    </pic:cNvPr>
                    <pic:cNvPicPr>
                      <a:picLocks noChangeAspect="1"/>
                    </pic:cNvPicPr>
                  </pic:nvPicPr>
                  <pic:blipFill>
                    <a:blip r:embed="rId13"/>
                    <a:stretch>
                      <a:fillRect/>
                    </a:stretch>
                  </pic:blipFill>
                  <pic:spPr>
                    <a:xfrm>
                      <a:off x="0" y="0"/>
                      <a:ext cx="4198984" cy="7315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7EC1340" w14:textId="77777777" w:rsidR="0067556E" w:rsidRDefault="0067556E" w:rsidP="0067556E">
      <w:pPr>
        <w:rPr>
          <w:b/>
          <w:bCs/>
          <w:sz w:val="28"/>
          <w:szCs w:val="28"/>
          <w:lang w:val="en-US"/>
        </w:rPr>
      </w:pPr>
    </w:p>
    <w:p w14:paraId="26FD54EB" w14:textId="77777777" w:rsidR="0067556E" w:rsidRDefault="0067556E" w:rsidP="0067556E">
      <w:pPr>
        <w:rPr>
          <w:b/>
          <w:bCs/>
          <w:sz w:val="28"/>
          <w:szCs w:val="28"/>
          <w:lang w:val="en-US"/>
        </w:rPr>
      </w:pPr>
    </w:p>
    <w:p w14:paraId="68B50712" w14:textId="77777777" w:rsidR="0067556E" w:rsidRDefault="0067556E" w:rsidP="0067556E">
      <w:pPr>
        <w:rPr>
          <w:b/>
          <w:bCs/>
          <w:sz w:val="28"/>
          <w:szCs w:val="28"/>
          <w:lang w:val="en-US"/>
        </w:rPr>
      </w:pPr>
    </w:p>
    <w:p w14:paraId="5F9992A2" w14:textId="77777777" w:rsidR="003E1BE0" w:rsidRDefault="003E1BE0" w:rsidP="0067556E">
      <w:pPr>
        <w:rPr>
          <w:b/>
          <w:bCs/>
          <w:sz w:val="28"/>
          <w:szCs w:val="28"/>
          <w:lang w:val="en-US"/>
        </w:rPr>
      </w:pPr>
    </w:p>
    <w:p w14:paraId="738AF522" w14:textId="669790C4" w:rsidR="0067556E" w:rsidRDefault="0067556E" w:rsidP="0067556E">
      <w:pPr>
        <w:rPr>
          <w:b/>
          <w:bCs/>
          <w:sz w:val="28"/>
          <w:szCs w:val="28"/>
          <w:lang w:val="en-US"/>
        </w:rPr>
      </w:pPr>
      <w:r w:rsidRPr="0067556E">
        <w:rPr>
          <w:b/>
          <w:bCs/>
          <w:sz w:val="28"/>
          <w:szCs w:val="28"/>
          <w:lang w:val="en-US"/>
        </w:rPr>
        <w:lastRenderedPageBreak/>
        <w:t>What is the average score for universities according to each ranking system?</w:t>
      </w:r>
    </w:p>
    <w:p w14:paraId="5694165B" w14:textId="77777777" w:rsidR="0067556E" w:rsidRDefault="0067556E" w:rsidP="0067556E">
      <w:pPr>
        <w:rPr>
          <w:b/>
          <w:bCs/>
          <w:sz w:val="28"/>
          <w:szCs w:val="28"/>
          <w:lang w:val="en-US"/>
        </w:rPr>
      </w:pPr>
    </w:p>
    <w:p w14:paraId="19380252" w14:textId="4A758AEF" w:rsidR="0067556E" w:rsidRPr="0067556E" w:rsidRDefault="0067556E" w:rsidP="0067556E">
      <w:pPr>
        <w:rPr>
          <w:lang w:val="en-IN"/>
        </w:rPr>
      </w:pPr>
      <w:r w:rsidRPr="0067556E">
        <w:rPr>
          <w:lang w:val="en-IN"/>
        </w:rPr>
        <w:t xml:space="preserve">When it comes to global university rankings, three prominent institutions—the Times Higher Education World University Ranking, the Shanghai Ranking, and the </w:t>
      </w:r>
      <w:proofErr w:type="spellStart"/>
      <w:r w:rsidRPr="0067556E">
        <w:rPr>
          <w:lang w:val="en-IN"/>
        </w:rPr>
        <w:t>Center</w:t>
      </w:r>
      <w:proofErr w:type="spellEnd"/>
      <w:r w:rsidRPr="0067556E">
        <w:rPr>
          <w:lang w:val="en-IN"/>
        </w:rPr>
        <w:t xml:space="preserve"> for World University Rankings provide insights into the academic standing of higher education institutions worldwide.</w:t>
      </w:r>
    </w:p>
    <w:p w14:paraId="50BBB461" w14:textId="1055E66D" w:rsidR="0067556E" w:rsidRPr="0067556E" w:rsidRDefault="0067556E" w:rsidP="0067556E">
      <w:pPr>
        <w:rPr>
          <w:lang w:val="en-IN"/>
        </w:rPr>
      </w:pPr>
      <w:r w:rsidRPr="0067556E">
        <w:rPr>
          <w:lang w:val="en-IN"/>
        </w:rPr>
        <w:t>The Times Higher Education World University Ranking, with an average score of 59.1359, reflects a comprehensive assessment of universities based on various criteria such as teaching quality, research output, international outlook, and industry engagement. This ranking system is widely recognized for its holistic approach to evaluating institutions, capturing both qualitative and quantitative aspects of academic performance.</w:t>
      </w:r>
    </w:p>
    <w:p w14:paraId="479A4035" w14:textId="650BCA1F" w:rsidR="0067556E" w:rsidRPr="0067556E" w:rsidRDefault="0067556E" w:rsidP="0067556E">
      <w:pPr>
        <w:rPr>
          <w:lang w:val="en-IN"/>
        </w:rPr>
      </w:pPr>
      <w:r w:rsidRPr="0067556E">
        <w:rPr>
          <w:lang w:val="en-IN"/>
        </w:rPr>
        <w:t>The Shanghai Ranking, boasting an average score of 35.2857, is renowned for its emphasis on research-related metrics. Developed by the Academic Ranking of World Universities (ARWU), this ranking system places a significant weight on factors like Nobel laureates, publications in prestigious journals, and overall research influence. As a result, it provides a specialized perspective on the research prowess of universities globally.</w:t>
      </w:r>
    </w:p>
    <w:p w14:paraId="039DF930" w14:textId="5C21BB96" w:rsidR="0067556E" w:rsidRPr="0067556E" w:rsidRDefault="0067556E" w:rsidP="0067556E">
      <w:pPr>
        <w:rPr>
          <w:lang w:val="en-IN"/>
        </w:rPr>
      </w:pPr>
      <w:r w:rsidRPr="0067556E">
        <w:rPr>
          <w:lang w:val="en-IN"/>
        </w:rPr>
        <w:t xml:space="preserve">On the other hand, the </w:t>
      </w:r>
      <w:proofErr w:type="spellStart"/>
      <w:r w:rsidRPr="0067556E">
        <w:rPr>
          <w:lang w:val="en-IN"/>
        </w:rPr>
        <w:t>Center</w:t>
      </w:r>
      <w:proofErr w:type="spellEnd"/>
      <w:r w:rsidRPr="0067556E">
        <w:rPr>
          <w:lang w:val="en-IN"/>
        </w:rPr>
        <w:t xml:space="preserve"> for World University Rankings, with an average score of 328.1684, employs a methodology that considers various indicators, including quality of education, alumni employment, and the influence of faculty research. This ranking system offers a comprehensive evaluation of universities, aiming to capture their overall impact on society and the academic community.</w:t>
      </w:r>
      <w:r w:rsidRPr="0067556E">
        <w:t xml:space="preserve"> </w:t>
      </w:r>
      <w:r w:rsidRPr="0067556E">
        <w:rPr>
          <w:noProof/>
        </w:rPr>
        <w:drawing>
          <wp:inline distT="0" distB="0" distL="0" distR="0" wp14:anchorId="3DBEECF5" wp14:editId="6095566F">
            <wp:extent cx="5229013" cy="2477081"/>
            <wp:effectExtent l="190500" t="190500" r="181610" b="190500"/>
            <wp:docPr id="1437632175" name="Picture 1437632175">
              <a:extLst xmlns:a="http://schemas.openxmlformats.org/drawingml/2006/main">
                <a:ext uri="{FF2B5EF4-FFF2-40B4-BE49-F238E27FC236}">
                  <a16:creationId xmlns:a16="http://schemas.microsoft.com/office/drawing/2014/main" id="{C938B7FD-1920-001B-3852-344306A30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938B7FD-1920-001B-3852-344306A3016A}"/>
                        </a:ext>
                      </a:extLst>
                    </pic:cNvPr>
                    <pic:cNvPicPr>
                      <a:picLocks noChangeAspect="1"/>
                    </pic:cNvPicPr>
                  </pic:nvPicPr>
                  <pic:blipFill>
                    <a:blip r:embed="rId14"/>
                    <a:stretch>
                      <a:fillRect/>
                    </a:stretch>
                  </pic:blipFill>
                  <pic:spPr>
                    <a:xfrm>
                      <a:off x="0" y="0"/>
                      <a:ext cx="5229013" cy="2477081"/>
                    </a:xfrm>
                    <a:prstGeom prst="rect">
                      <a:avLst/>
                    </a:prstGeom>
                    <a:ln>
                      <a:noFill/>
                    </a:ln>
                    <a:effectLst>
                      <a:outerShdw blurRad="190500" algn="tl" rotWithShape="0">
                        <a:srgbClr val="000000">
                          <a:alpha val="70000"/>
                        </a:srgbClr>
                      </a:outerShdw>
                    </a:effectLst>
                  </pic:spPr>
                </pic:pic>
              </a:graphicData>
            </a:graphic>
          </wp:inline>
        </w:drawing>
      </w:r>
    </w:p>
    <w:p w14:paraId="5E6D684C" w14:textId="77777777" w:rsidR="0067556E" w:rsidRPr="0067556E" w:rsidRDefault="0067556E" w:rsidP="0067556E">
      <w:pPr>
        <w:rPr>
          <w:lang w:val="en-IN"/>
        </w:rPr>
      </w:pPr>
    </w:p>
    <w:p w14:paraId="359D8EAB" w14:textId="77777777" w:rsidR="0067556E" w:rsidRPr="0067556E" w:rsidRDefault="00C445EA" w:rsidP="0067556E">
      <w:pPr>
        <w:rPr>
          <w:sz w:val="28"/>
          <w:szCs w:val="28"/>
          <w:lang w:val="en-IN"/>
        </w:rPr>
      </w:pPr>
      <w:r>
        <w:br w:type="page"/>
      </w:r>
      <w:r w:rsidR="0067556E" w:rsidRPr="0067556E">
        <w:rPr>
          <w:b/>
          <w:bCs/>
          <w:sz w:val="28"/>
          <w:szCs w:val="28"/>
          <w:lang w:val="en-US"/>
        </w:rPr>
        <w:lastRenderedPageBreak/>
        <w:t>How does the ranking system affect a university's student-staff ratio?</w:t>
      </w:r>
    </w:p>
    <w:p w14:paraId="7D7BD643" w14:textId="77777777" w:rsidR="0067556E" w:rsidRDefault="0067556E" w:rsidP="0067556E"/>
    <w:p w14:paraId="094440AC" w14:textId="0FE61CDC" w:rsidR="009F3CD2" w:rsidRDefault="009F3CD2" w:rsidP="009F3CD2">
      <w:r>
        <w:t>The correlation coefficient of -0.19735 indicates a weak negative relationship between a university's ranking and its student-staff ratio. In statistical terms, a correlation close to zero suggests a limited linear association between the two variables. In this context, the negative sign implies that there is a slight tendency for higher-ranked universities to have lower student-staff ratios, meaning these institutions may, on average, maintain a more favorable ratio of students to academic staff.</w:t>
      </w:r>
    </w:p>
    <w:p w14:paraId="78A30BEE" w14:textId="7C986B7E" w:rsidR="0067556E" w:rsidRDefault="009F3CD2" w:rsidP="009F3CD2">
      <w:r>
        <w:t>However, the strength of this correlation is not substantial, as evidenced by the modest absolute value of the coefficient. The relationship between ranking and student-staff ratio is nuanced and influenced by various factors. While lower student-staff ratios are often associated with better learning experiences and more personalized attention, the weak correlation suggests that ranking alone may not be a reliable predictor of this specific aspect.</w:t>
      </w:r>
      <w:r w:rsidRPr="009F3CD2">
        <w:rPr>
          <w:noProof/>
        </w:rPr>
        <w:t xml:space="preserve"> </w:t>
      </w:r>
    </w:p>
    <w:p w14:paraId="00EAD3D1" w14:textId="24F13294" w:rsidR="0067556E" w:rsidRDefault="009F3CD2" w:rsidP="0067556E">
      <w:r>
        <w:rPr>
          <w:noProof/>
        </w:rPr>
        <w:drawing>
          <wp:inline distT="0" distB="0" distL="0" distR="0" wp14:anchorId="542E1F2C" wp14:editId="7A8204E6">
            <wp:extent cx="5943600" cy="3224048"/>
            <wp:effectExtent l="190500" t="190500" r="190500" b="186055"/>
            <wp:docPr id="144281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2271" name="Picture 1442812271"/>
                    <pic:cNvPicPr/>
                  </pic:nvPicPr>
                  <pic:blipFill>
                    <a:blip r:embed="rId15">
                      <a:extLst>
                        <a:ext uri="{28A0092B-C50C-407E-A947-70E740481C1C}">
                          <a14:useLocalDpi xmlns:a14="http://schemas.microsoft.com/office/drawing/2010/main" val="0"/>
                        </a:ext>
                      </a:extLst>
                    </a:blip>
                    <a:stretch>
                      <a:fillRect/>
                    </a:stretch>
                  </pic:blipFill>
                  <pic:spPr>
                    <a:xfrm>
                      <a:off x="0" y="0"/>
                      <a:ext cx="5960111" cy="3233004"/>
                    </a:xfrm>
                    <a:prstGeom prst="rect">
                      <a:avLst/>
                    </a:prstGeom>
                    <a:ln>
                      <a:noFill/>
                    </a:ln>
                    <a:effectLst>
                      <a:outerShdw blurRad="190500" algn="tl" rotWithShape="0">
                        <a:srgbClr val="000000">
                          <a:alpha val="70000"/>
                        </a:srgbClr>
                      </a:outerShdw>
                    </a:effectLst>
                  </pic:spPr>
                </pic:pic>
              </a:graphicData>
            </a:graphic>
          </wp:inline>
        </w:drawing>
      </w:r>
    </w:p>
    <w:p w14:paraId="06355AA3" w14:textId="77777777" w:rsidR="0067556E" w:rsidRDefault="0067556E" w:rsidP="0067556E"/>
    <w:p w14:paraId="6523D1AD" w14:textId="77777777" w:rsidR="0067556E" w:rsidRDefault="0067556E" w:rsidP="0067556E"/>
    <w:p w14:paraId="05A81A9C" w14:textId="77777777" w:rsidR="0067556E" w:rsidRDefault="0067556E" w:rsidP="0067556E"/>
    <w:p w14:paraId="44B5ED14" w14:textId="77777777" w:rsidR="0067556E" w:rsidRDefault="0067556E" w:rsidP="0067556E"/>
    <w:p w14:paraId="61C7313C" w14:textId="77777777" w:rsidR="0067556E" w:rsidRDefault="0067556E" w:rsidP="0067556E"/>
    <w:p w14:paraId="1681F102" w14:textId="77777777" w:rsidR="0067556E" w:rsidRDefault="0067556E" w:rsidP="0067556E"/>
    <w:p w14:paraId="45DADFE9" w14:textId="77777777" w:rsidR="0067556E" w:rsidRDefault="0067556E" w:rsidP="0067556E"/>
    <w:p w14:paraId="60A68D65" w14:textId="77777777" w:rsidR="0067556E" w:rsidRDefault="0067556E" w:rsidP="0067556E"/>
    <w:p w14:paraId="276EF5A2" w14:textId="77777777" w:rsidR="0067556E" w:rsidRDefault="0067556E" w:rsidP="0067556E"/>
    <w:p w14:paraId="2CD10931" w14:textId="77777777" w:rsidR="009F3CD2" w:rsidRDefault="009F3CD2" w:rsidP="0067556E"/>
    <w:p w14:paraId="2A866EC3" w14:textId="77777777" w:rsidR="009F3CD2" w:rsidRDefault="009F3CD2" w:rsidP="0067556E"/>
    <w:p w14:paraId="46DF215A" w14:textId="6A5A6FF8" w:rsidR="0067556E" w:rsidRDefault="0067556E" w:rsidP="0067556E">
      <w:pPr>
        <w:rPr>
          <w:b/>
          <w:bCs/>
          <w:sz w:val="28"/>
          <w:szCs w:val="28"/>
          <w:lang w:val="en-US"/>
        </w:rPr>
      </w:pPr>
      <w:r w:rsidRPr="0067556E">
        <w:rPr>
          <w:b/>
          <w:bCs/>
          <w:sz w:val="28"/>
          <w:szCs w:val="28"/>
          <w:lang w:val="en-US"/>
        </w:rPr>
        <w:lastRenderedPageBreak/>
        <w:t>What are the most important criteria considered by ranking systems?</w:t>
      </w:r>
    </w:p>
    <w:p w14:paraId="35504C71" w14:textId="77777777" w:rsidR="009F3CD2" w:rsidRDefault="009F3CD2" w:rsidP="009F3CD2"/>
    <w:p w14:paraId="33943064" w14:textId="7B6D9093" w:rsidR="009F3CD2" w:rsidRDefault="009F3CD2" w:rsidP="009F3CD2">
      <w:r>
        <w:t>University ranking systems typically evaluate institutions based on a multifaceted set of criteria that encompass various dimensions of academic performance and impact. Key factors include academic reputation, reflecting the perceived prestige and standing of an institution within the academic community. Research output plays a crucial role, emphasizing the quantity and quality of scholarly publications, citations, and overall research impact.</w:t>
      </w:r>
    </w:p>
    <w:p w14:paraId="4A3F8E01" w14:textId="0598A56E" w:rsidR="009F3CD2" w:rsidRDefault="009F3CD2" w:rsidP="009F3CD2">
      <w:r>
        <w:t>Faculty quality is a critical determinant, considering factors such as qualifications, expertise, and achievements of the teaching staff. International diversity contributes to a university's global outlook, encompassing the presence of international students, faculty, and collaborative research efforts. The student-to-faculty ratio is often assessed to gauge the level of personalized attention and engagement students receive.</w:t>
      </w:r>
    </w:p>
    <w:p w14:paraId="6A45CAC1" w14:textId="03378FEA" w:rsidR="009F3CD2" w:rsidRPr="0067556E" w:rsidRDefault="009F3CD2" w:rsidP="009F3CD2">
      <w:r>
        <w:t>While specific ranking methodologies may vary, a common thread across systems is the emphasis on academic excellence, which encompasses rigorous teaching, impactful research, and a reputation for producing knowledgeable and successful graduates. Research impact, reflecting contributions to knowledge and innovation, is another consistent theme. Global influence, encompassing international collaborations and recognition, is increasingly important as universities strive for a broader impact on the worldwide academic landscape. In essence, university rankings aim to provide a comprehensive snapshot of institutions' overall quality and influence, considering a diverse array of factors that collectively contribute to academic excellence and global recognition.</w:t>
      </w:r>
    </w:p>
    <w:p w14:paraId="3F2F2D6B" w14:textId="1D193542" w:rsidR="00C445EA" w:rsidRDefault="009F3CD2">
      <w:r w:rsidRPr="009F3CD2">
        <w:drawing>
          <wp:inline distT="0" distB="0" distL="0" distR="0" wp14:anchorId="6B1CECC1" wp14:editId="0CF4C61D">
            <wp:extent cx="4873931" cy="3050037"/>
            <wp:effectExtent l="190500" t="190500" r="193675" b="188595"/>
            <wp:docPr id="911748858" name="Picture 911748858">
              <a:extLst xmlns:a="http://schemas.openxmlformats.org/drawingml/2006/main">
                <a:ext uri="{FF2B5EF4-FFF2-40B4-BE49-F238E27FC236}">
                  <a16:creationId xmlns:a16="http://schemas.microsoft.com/office/drawing/2014/main" id="{DE1AD1E0-59CB-2B77-54F6-4ABEB540C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E1AD1E0-59CB-2B77-54F6-4ABEB540CC7D}"/>
                        </a:ext>
                      </a:extLst>
                    </pic:cNvPr>
                    <pic:cNvPicPr>
                      <a:picLocks noChangeAspect="1"/>
                    </pic:cNvPicPr>
                  </pic:nvPicPr>
                  <pic:blipFill>
                    <a:blip r:embed="rId16"/>
                    <a:stretch>
                      <a:fillRect/>
                    </a:stretch>
                  </pic:blipFill>
                  <pic:spPr>
                    <a:xfrm>
                      <a:off x="0" y="0"/>
                      <a:ext cx="4889706" cy="3059909"/>
                    </a:xfrm>
                    <a:prstGeom prst="rect">
                      <a:avLst/>
                    </a:prstGeom>
                    <a:ln>
                      <a:noFill/>
                    </a:ln>
                    <a:effectLst>
                      <a:outerShdw blurRad="190500" algn="tl" rotWithShape="0">
                        <a:srgbClr val="000000">
                          <a:alpha val="70000"/>
                        </a:srgbClr>
                      </a:outerShdw>
                    </a:effectLst>
                  </pic:spPr>
                </pic:pic>
              </a:graphicData>
            </a:graphic>
          </wp:inline>
        </w:drawing>
      </w:r>
    </w:p>
    <w:p w14:paraId="42897A60" w14:textId="2F288247" w:rsidR="00C445EA" w:rsidRDefault="00C445EA">
      <w:r>
        <w:br w:type="page"/>
      </w:r>
    </w:p>
    <w:p w14:paraId="00BD4CA4" w14:textId="77777777" w:rsidR="0067556E" w:rsidRDefault="0067556E" w:rsidP="0067556E">
      <w:pPr>
        <w:rPr>
          <w:b/>
          <w:bCs/>
          <w:sz w:val="28"/>
          <w:szCs w:val="28"/>
          <w:lang w:val="en-US"/>
        </w:rPr>
      </w:pPr>
      <w:r w:rsidRPr="0067556E">
        <w:rPr>
          <w:b/>
          <w:bCs/>
          <w:sz w:val="28"/>
          <w:szCs w:val="28"/>
          <w:lang w:val="en-US"/>
        </w:rPr>
        <w:lastRenderedPageBreak/>
        <w:t>Is there a correlation between a university's score and the number of international students?</w:t>
      </w:r>
    </w:p>
    <w:p w14:paraId="58F83784" w14:textId="77777777" w:rsidR="003E1BE0" w:rsidRDefault="003E1BE0" w:rsidP="0067556E">
      <w:pPr>
        <w:rPr>
          <w:b/>
          <w:bCs/>
          <w:sz w:val="28"/>
          <w:szCs w:val="28"/>
          <w:lang w:val="en-US"/>
        </w:rPr>
      </w:pPr>
    </w:p>
    <w:p w14:paraId="2ADEEF0B" w14:textId="7E386DBA" w:rsidR="0067556E" w:rsidRPr="0067556E" w:rsidRDefault="0067556E" w:rsidP="0067556E">
      <w:pPr>
        <w:rPr>
          <w:lang w:val="en-IN"/>
        </w:rPr>
      </w:pPr>
      <w:r w:rsidRPr="0067556E">
        <w:rPr>
          <w:lang w:val="en-IN"/>
        </w:rPr>
        <w:t xml:space="preserve">The intricate relationship between a university's global ranking score and its </w:t>
      </w:r>
      <w:proofErr w:type="spellStart"/>
      <w:r w:rsidRPr="0067556E">
        <w:rPr>
          <w:lang w:val="en-IN"/>
        </w:rPr>
        <w:t>enrollment</w:t>
      </w:r>
      <w:proofErr w:type="spellEnd"/>
      <w:r w:rsidRPr="0067556E">
        <w:rPr>
          <w:lang w:val="en-IN"/>
        </w:rPr>
        <w:t xml:space="preserve"> of international students reveals a compelling narrative about the dynamics of higher education. A closer examination of the data indicates a moderate positive correlation, signifying a discernible trend: as a university's overall score ascends, there is a corresponding increase in the presence of international students within its academic community.</w:t>
      </w:r>
    </w:p>
    <w:p w14:paraId="2557BDF8" w14:textId="55D674E0" w:rsidR="0067556E" w:rsidRPr="0067556E" w:rsidRDefault="0067556E" w:rsidP="0067556E">
      <w:pPr>
        <w:rPr>
          <w:lang w:val="en-IN"/>
        </w:rPr>
      </w:pPr>
      <w:r w:rsidRPr="0067556E">
        <w:rPr>
          <w:lang w:val="en-IN"/>
        </w:rPr>
        <w:t>This correlation underscores the interconnected nature of academic prestige and international appeal. Universities that garner higher global ranking scores often possess qualities and attributes that resonate on a global scale—be it a commitment to academic excellence, cutting-edge research, or a diverse and inclusive learning environment. As a result, these institutions tend to attract a more diverse student body, with a notable influx of international students seeking to partake in the enriching educational experience offered.</w:t>
      </w:r>
    </w:p>
    <w:p w14:paraId="02B8EFD4" w14:textId="1F4E9C67" w:rsidR="0067556E" w:rsidRPr="0067556E" w:rsidRDefault="0067556E" w:rsidP="0067556E">
      <w:pPr>
        <w:rPr>
          <w:lang w:val="en-IN"/>
        </w:rPr>
      </w:pPr>
      <w:r w:rsidRPr="0067556E">
        <w:rPr>
          <w:lang w:val="en-IN"/>
        </w:rPr>
        <w:t xml:space="preserve">The moderate strength of the positive correlation suggests that while a higher global ranking is associated with an uptick in international student </w:t>
      </w:r>
      <w:proofErr w:type="spellStart"/>
      <w:r w:rsidRPr="0067556E">
        <w:rPr>
          <w:lang w:val="en-IN"/>
        </w:rPr>
        <w:t>enrollment</w:t>
      </w:r>
      <w:proofErr w:type="spellEnd"/>
      <w:r w:rsidRPr="0067556E">
        <w:rPr>
          <w:lang w:val="en-IN"/>
        </w:rPr>
        <w:t>, the relationship is not purely deterministic. Other factors, such as geographical location, cultural offerings, and specific academic programs, may also influence the decision-making process for prospective international students.</w:t>
      </w:r>
    </w:p>
    <w:p w14:paraId="5BDB9987" w14:textId="0BD55A2E" w:rsidR="0067556E" w:rsidRPr="0067556E" w:rsidRDefault="0067556E" w:rsidP="0067556E">
      <w:pPr>
        <w:rPr>
          <w:lang w:val="en-IN"/>
        </w:rPr>
      </w:pPr>
      <w:r w:rsidRPr="0067556E">
        <w:rPr>
          <w:lang w:val="en-IN"/>
        </w:rPr>
        <w:t xml:space="preserve">This nuanced understanding of the correlation between global ranking scores and international student </w:t>
      </w:r>
      <w:proofErr w:type="spellStart"/>
      <w:r w:rsidRPr="0067556E">
        <w:rPr>
          <w:lang w:val="en-IN"/>
        </w:rPr>
        <w:t>enrollment</w:t>
      </w:r>
      <w:proofErr w:type="spellEnd"/>
      <w:r w:rsidRPr="0067556E">
        <w:rPr>
          <w:lang w:val="en-IN"/>
        </w:rPr>
        <w:t xml:space="preserve"> sheds light on the complex interplay of factors that contribute to the global reputation and appeal of universities. It highlights the importance of a multifaceted approach to assessing institutional success, recognizing that academic excellence and global diversity are mutually reinforcing elements in shaping a university's standing in the global higher education landscape.</w:t>
      </w:r>
    </w:p>
    <w:p w14:paraId="401AA99F" w14:textId="68B2CFCD" w:rsidR="00C445EA" w:rsidRDefault="0067556E">
      <w:r w:rsidRPr="0067556E">
        <w:rPr>
          <w:noProof/>
        </w:rPr>
        <w:drawing>
          <wp:inline distT="0" distB="0" distL="0" distR="0" wp14:anchorId="2EDAC863" wp14:editId="1A463A6F">
            <wp:extent cx="4213314" cy="2794602"/>
            <wp:effectExtent l="190500" t="190500" r="187325" b="196850"/>
            <wp:docPr id="1767541881" name="Picture 1767541881">
              <a:extLst xmlns:a="http://schemas.openxmlformats.org/drawingml/2006/main">
                <a:ext uri="{FF2B5EF4-FFF2-40B4-BE49-F238E27FC236}">
                  <a16:creationId xmlns:a16="http://schemas.microsoft.com/office/drawing/2014/main" id="{34C55A9E-1D7D-E683-D086-B05162007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C55A9E-1D7D-E683-D086-B05162007880}"/>
                        </a:ext>
                      </a:extLst>
                    </pic:cNvPr>
                    <pic:cNvPicPr>
                      <a:picLocks noChangeAspect="1"/>
                    </pic:cNvPicPr>
                  </pic:nvPicPr>
                  <pic:blipFill>
                    <a:blip r:embed="rId17"/>
                    <a:stretch>
                      <a:fillRect/>
                    </a:stretch>
                  </pic:blipFill>
                  <pic:spPr>
                    <a:xfrm>
                      <a:off x="0" y="0"/>
                      <a:ext cx="4213314" cy="2794602"/>
                    </a:xfrm>
                    <a:prstGeom prst="rect">
                      <a:avLst/>
                    </a:prstGeom>
                    <a:ln>
                      <a:noFill/>
                    </a:ln>
                    <a:effectLst>
                      <a:outerShdw blurRad="190500" algn="tl" rotWithShape="0">
                        <a:srgbClr val="000000">
                          <a:alpha val="70000"/>
                        </a:srgbClr>
                      </a:outerShdw>
                    </a:effectLst>
                  </pic:spPr>
                </pic:pic>
              </a:graphicData>
            </a:graphic>
          </wp:inline>
        </w:drawing>
      </w:r>
      <w:r w:rsidR="00C445EA">
        <w:br w:type="page"/>
      </w:r>
    </w:p>
    <w:p w14:paraId="48B04C1D" w14:textId="77777777" w:rsidR="0067556E" w:rsidRDefault="0067556E" w:rsidP="0067556E">
      <w:pPr>
        <w:rPr>
          <w:b/>
          <w:bCs/>
          <w:sz w:val="28"/>
          <w:szCs w:val="28"/>
          <w:lang w:val="en-US"/>
        </w:rPr>
      </w:pPr>
      <w:r w:rsidRPr="0067556E">
        <w:rPr>
          <w:b/>
          <w:bCs/>
          <w:sz w:val="28"/>
          <w:szCs w:val="28"/>
          <w:lang w:val="en-US"/>
        </w:rPr>
        <w:lastRenderedPageBreak/>
        <w:t>How does the percentage of female students impact a university's ranking?</w:t>
      </w:r>
    </w:p>
    <w:p w14:paraId="721C4CE8" w14:textId="77777777" w:rsidR="003E1BE0" w:rsidRDefault="003E1BE0" w:rsidP="0067556E">
      <w:pPr>
        <w:rPr>
          <w:b/>
          <w:bCs/>
          <w:sz w:val="28"/>
          <w:szCs w:val="28"/>
          <w:lang w:val="en-US"/>
        </w:rPr>
      </w:pPr>
    </w:p>
    <w:p w14:paraId="1BD73FAB" w14:textId="6D20C0D0" w:rsidR="0067556E" w:rsidRPr="0067556E" w:rsidRDefault="0067556E" w:rsidP="0067556E">
      <w:pPr>
        <w:rPr>
          <w:lang w:val="en-IN"/>
        </w:rPr>
      </w:pPr>
      <w:r w:rsidRPr="0067556E">
        <w:rPr>
          <w:lang w:val="en-IN"/>
        </w:rPr>
        <w:t>While the percentage of female students may not be a direct factor in influencing a university's ranking, it is acknowledged that rankings encompass a spectrum of criteria, from academic reputation to research output. Gender diversity, while not explicitly measured, holds intrinsic value in fostering a dynamic educational setting. A diverse student body, inclusive of varying gender perspectives, contributes to a vibrant and enriching environment. This inclusivity can positively impact the overall university experience, promoting a culture of understanding, collaboration, and innovation. While not a quantifiable metric in traditional rankings, the broader recognition of diversity's impact underscores its significance in shaping a holistic and progressive higher education landscape.</w:t>
      </w:r>
      <w:r w:rsidRPr="0067556E">
        <w:t xml:space="preserve"> </w:t>
      </w:r>
      <w:r w:rsidRPr="0067556E">
        <w:rPr>
          <w:noProof/>
        </w:rPr>
        <w:drawing>
          <wp:inline distT="0" distB="0" distL="0" distR="0" wp14:anchorId="23FCF4B4" wp14:editId="3A446699">
            <wp:extent cx="5147733" cy="2011680"/>
            <wp:effectExtent l="190500" t="190500" r="186690" b="198120"/>
            <wp:docPr id="114044700" name="Picture 114044700">
              <a:extLst xmlns:a="http://schemas.openxmlformats.org/drawingml/2006/main">
                <a:ext uri="{FF2B5EF4-FFF2-40B4-BE49-F238E27FC236}">
                  <a16:creationId xmlns:a16="http://schemas.microsoft.com/office/drawing/2014/main" id="{FCA6A1A9-5DA3-4A19-A395-DF206E94D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A6A1A9-5DA3-4A19-A395-DF206E94DCD6}"/>
                        </a:ext>
                      </a:extLst>
                    </pic:cNvPr>
                    <pic:cNvPicPr>
                      <a:picLocks noChangeAspect="1"/>
                    </pic:cNvPicPr>
                  </pic:nvPicPr>
                  <pic:blipFill>
                    <a:blip r:embed="rId18"/>
                    <a:stretch>
                      <a:fillRect/>
                    </a:stretch>
                  </pic:blipFill>
                  <pic:spPr>
                    <a:xfrm>
                      <a:off x="0" y="0"/>
                      <a:ext cx="5147733" cy="2011680"/>
                    </a:xfrm>
                    <a:prstGeom prst="rect">
                      <a:avLst/>
                    </a:prstGeom>
                    <a:ln>
                      <a:noFill/>
                    </a:ln>
                    <a:effectLst>
                      <a:outerShdw blurRad="190500" algn="tl" rotWithShape="0">
                        <a:srgbClr val="000000">
                          <a:alpha val="70000"/>
                        </a:srgbClr>
                      </a:outerShdw>
                    </a:effectLst>
                  </pic:spPr>
                </pic:pic>
              </a:graphicData>
            </a:graphic>
          </wp:inline>
        </w:drawing>
      </w:r>
    </w:p>
    <w:p w14:paraId="02CFFB85" w14:textId="6058B366" w:rsidR="00C445EA" w:rsidRDefault="00C445EA">
      <w:r>
        <w:br w:type="page"/>
      </w:r>
    </w:p>
    <w:p w14:paraId="72824479" w14:textId="77777777" w:rsidR="003E1BE0" w:rsidRDefault="003E1BE0" w:rsidP="003E1BE0">
      <w:pPr>
        <w:rPr>
          <w:b/>
          <w:bCs/>
          <w:sz w:val="28"/>
          <w:szCs w:val="28"/>
          <w:lang w:val="en-US"/>
        </w:rPr>
      </w:pPr>
      <w:r w:rsidRPr="003E1BE0">
        <w:rPr>
          <w:b/>
          <w:bCs/>
          <w:sz w:val="28"/>
          <w:szCs w:val="28"/>
          <w:lang w:val="en-US"/>
        </w:rPr>
        <w:lastRenderedPageBreak/>
        <w:t>Which university has the highest number of students?</w:t>
      </w:r>
    </w:p>
    <w:p w14:paraId="42416E3E" w14:textId="77777777" w:rsidR="003E1BE0" w:rsidRDefault="003E1BE0" w:rsidP="003E1BE0">
      <w:pPr>
        <w:rPr>
          <w:b/>
          <w:bCs/>
          <w:sz w:val="28"/>
          <w:szCs w:val="28"/>
          <w:lang w:val="en-US"/>
        </w:rPr>
      </w:pPr>
    </w:p>
    <w:p w14:paraId="5687127F" w14:textId="0AAD1158" w:rsidR="003E1BE0" w:rsidRPr="003E1BE0" w:rsidRDefault="003E1BE0" w:rsidP="003E1BE0">
      <w:pPr>
        <w:rPr>
          <w:lang w:val="en-IN"/>
        </w:rPr>
      </w:pPr>
      <w:r w:rsidRPr="003E1BE0">
        <w:rPr>
          <w:lang w:val="en-IN"/>
        </w:rPr>
        <w:t xml:space="preserve">Arizona State University emerges as an educational behemoth among the listed universities, boasting the highest student </w:t>
      </w:r>
      <w:proofErr w:type="spellStart"/>
      <w:r w:rsidRPr="003E1BE0">
        <w:rPr>
          <w:lang w:val="en-IN"/>
        </w:rPr>
        <w:t>enrollment</w:t>
      </w:r>
      <w:proofErr w:type="spellEnd"/>
      <w:r w:rsidRPr="003E1BE0">
        <w:rPr>
          <w:lang w:val="en-IN"/>
        </w:rPr>
        <w:t xml:space="preserve"> with an impressive sum of 499,416 students. This massive student body signifies ASU's commitment to providing accessible and diverse educational opportunities on an unparalleled scale. The university's expansive offerings, ranging from undergraduate to postgraduate programs across various disciplines, attract a vast and dynamic cohort of learners. ASU's emphasis on innovation, research, and community engagement has evidently resonated with a broad spectrum of students, establishing it as a prominent institution not only in Arizona but on the national stage. This remarkable </w:t>
      </w:r>
      <w:proofErr w:type="spellStart"/>
      <w:r w:rsidRPr="003E1BE0">
        <w:rPr>
          <w:lang w:val="en-IN"/>
        </w:rPr>
        <w:t>enrollment</w:t>
      </w:r>
      <w:proofErr w:type="spellEnd"/>
      <w:r w:rsidRPr="003E1BE0">
        <w:rPr>
          <w:lang w:val="en-IN"/>
        </w:rPr>
        <w:t xml:space="preserve"> figure not only underscores the university's impact on higher education but also highlights its role as a catalyst for knowledge dissemination and academic growth on an unprecedented scale.</w:t>
      </w:r>
      <w:r w:rsidRPr="003E1BE0">
        <w:rPr>
          <w:noProof/>
        </w:rPr>
        <w:t xml:space="preserve"> </w:t>
      </w:r>
    </w:p>
    <w:p w14:paraId="53C915F4" w14:textId="1AA6FDF7" w:rsidR="00C445EA" w:rsidRDefault="003E1BE0">
      <w:r w:rsidRPr="003E1BE0">
        <w:rPr>
          <w:noProof/>
        </w:rPr>
        <w:drawing>
          <wp:inline distT="0" distB="0" distL="0" distR="0" wp14:anchorId="77BA1D8C" wp14:editId="3A0C802B">
            <wp:extent cx="3833192" cy="739204"/>
            <wp:effectExtent l="76200" t="76200" r="129540" b="137160"/>
            <wp:docPr id="2126327313" name="Picture 2126327313">
              <a:extLst xmlns:a="http://schemas.openxmlformats.org/drawingml/2006/main">
                <a:ext uri="{FF2B5EF4-FFF2-40B4-BE49-F238E27FC236}">
                  <a16:creationId xmlns:a16="http://schemas.microsoft.com/office/drawing/2014/main" id="{3271D429-BE6C-3011-5866-35BB5FECD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271D429-BE6C-3011-5866-35BB5FECDF46}"/>
                        </a:ext>
                      </a:extLst>
                    </pic:cNvPr>
                    <pic:cNvPicPr>
                      <a:picLocks noChangeAspect="1"/>
                    </pic:cNvPicPr>
                  </pic:nvPicPr>
                  <pic:blipFill>
                    <a:blip r:embed="rId19"/>
                    <a:stretch>
                      <a:fillRect/>
                    </a:stretch>
                  </pic:blipFill>
                  <pic:spPr>
                    <a:xfrm>
                      <a:off x="0" y="0"/>
                      <a:ext cx="3833192" cy="739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E1BE0">
        <w:rPr>
          <w:noProof/>
        </w:rPr>
        <w:t xml:space="preserve"> </w:t>
      </w:r>
      <w:r w:rsidRPr="003E1BE0">
        <w:rPr>
          <w:noProof/>
        </w:rPr>
        <w:drawing>
          <wp:inline distT="0" distB="0" distL="0" distR="0" wp14:anchorId="311E11AA" wp14:editId="69988158">
            <wp:extent cx="4748107" cy="2384213"/>
            <wp:effectExtent l="190500" t="190500" r="186055" b="187960"/>
            <wp:docPr id="208727341" name="Picture 208727341">
              <a:extLst xmlns:a="http://schemas.openxmlformats.org/drawingml/2006/main">
                <a:ext uri="{FF2B5EF4-FFF2-40B4-BE49-F238E27FC236}">
                  <a16:creationId xmlns:a16="http://schemas.microsoft.com/office/drawing/2014/main" id="{A670802C-1816-98D5-7AB3-97E505138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70802C-1816-98D5-7AB3-97E505138A5D}"/>
                        </a:ext>
                      </a:extLst>
                    </pic:cNvPr>
                    <pic:cNvPicPr>
                      <a:picLocks noChangeAspect="1"/>
                    </pic:cNvPicPr>
                  </pic:nvPicPr>
                  <pic:blipFill>
                    <a:blip r:embed="rId20"/>
                    <a:stretch>
                      <a:fillRect/>
                    </a:stretch>
                  </pic:blipFill>
                  <pic:spPr>
                    <a:xfrm>
                      <a:off x="0" y="0"/>
                      <a:ext cx="4748107" cy="2384213"/>
                    </a:xfrm>
                    <a:prstGeom prst="rect">
                      <a:avLst/>
                    </a:prstGeom>
                    <a:ln>
                      <a:noFill/>
                    </a:ln>
                    <a:effectLst>
                      <a:outerShdw blurRad="190500" algn="tl" rotWithShape="0">
                        <a:srgbClr val="000000">
                          <a:alpha val="70000"/>
                        </a:srgbClr>
                      </a:outerShdw>
                    </a:effectLst>
                  </pic:spPr>
                </pic:pic>
              </a:graphicData>
            </a:graphic>
          </wp:inline>
        </w:drawing>
      </w:r>
      <w:r w:rsidR="00C445EA">
        <w:br w:type="page"/>
      </w:r>
    </w:p>
    <w:p w14:paraId="7BA1703B" w14:textId="77777777" w:rsidR="003E1BE0" w:rsidRDefault="003E1BE0" w:rsidP="003E1BE0">
      <w:pPr>
        <w:rPr>
          <w:b/>
          <w:bCs/>
          <w:sz w:val="28"/>
          <w:szCs w:val="28"/>
          <w:lang w:val="en-US"/>
        </w:rPr>
      </w:pPr>
      <w:r w:rsidRPr="003E1BE0">
        <w:rPr>
          <w:b/>
          <w:bCs/>
          <w:sz w:val="28"/>
          <w:szCs w:val="28"/>
          <w:lang w:val="en-US"/>
        </w:rPr>
        <w:lastRenderedPageBreak/>
        <w:t>Is there a correlation between a university's ranking and its student-staff ratio?</w:t>
      </w:r>
    </w:p>
    <w:p w14:paraId="1E0DF640" w14:textId="77777777" w:rsidR="003E1BE0" w:rsidRDefault="003E1BE0" w:rsidP="003E1BE0">
      <w:pPr>
        <w:rPr>
          <w:b/>
          <w:bCs/>
          <w:sz w:val="28"/>
          <w:szCs w:val="28"/>
          <w:lang w:val="en-US"/>
        </w:rPr>
      </w:pPr>
    </w:p>
    <w:p w14:paraId="02AA3E3E" w14:textId="30710773" w:rsidR="003E1BE0" w:rsidRPr="003E1BE0" w:rsidRDefault="003E1BE0" w:rsidP="003E1BE0">
      <w:pPr>
        <w:rPr>
          <w:lang w:val="en-IN"/>
        </w:rPr>
      </w:pPr>
      <w:r w:rsidRPr="003E1BE0">
        <w:rPr>
          <w:lang w:val="en-IN"/>
        </w:rPr>
        <w:t>The correlation coefficient of -0.19735 reveals a subtle and weak negative relationship between a university's ranking and its student-staff ratio. This indicates a slight tendency for higher-ranked universities to exhibit lower student-staff ratios, reflecting a potential emphasis on smaller class sizes and more personalized academic interactions. However, the correlation is not robust, signifying that the connection between ranking and student-staff ratio is not highly pronounced. Other influential factors in university rankings, such as academic reputation, research output, and faculty quality, likely play more substantial roles. The nuanced nature of this correlation underscores the complexity of university rankings, suggesting that while certain aspects like student-staff ratios may contribute, they are only part of a multifaceted equation that determines an institution's overall standing in the global higher education landscape.</w:t>
      </w:r>
      <w:r w:rsidRPr="003E1BE0">
        <w:rPr>
          <w:noProof/>
        </w:rPr>
        <w:t xml:space="preserve"> </w:t>
      </w:r>
      <w:r w:rsidRPr="003E1BE0">
        <w:rPr>
          <w:noProof/>
        </w:rPr>
        <w:drawing>
          <wp:inline distT="0" distB="0" distL="0" distR="0" wp14:anchorId="028E9034" wp14:editId="323EDB55">
            <wp:extent cx="5174826" cy="2763520"/>
            <wp:effectExtent l="190500" t="190500" r="197485" b="189230"/>
            <wp:docPr id="260108231" name="Picture 260108231">
              <a:extLst xmlns:a="http://schemas.openxmlformats.org/drawingml/2006/main">
                <a:ext uri="{FF2B5EF4-FFF2-40B4-BE49-F238E27FC236}">
                  <a16:creationId xmlns:a16="http://schemas.microsoft.com/office/drawing/2014/main" id="{BBA0A203-B1E9-6918-0756-060508FE1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BA0A203-B1E9-6918-0756-060508FE1801}"/>
                        </a:ext>
                      </a:extLst>
                    </pic:cNvPr>
                    <pic:cNvPicPr>
                      <a:picLocks noChangeAspect="1"/>
                    </pic:cNvPicPr>
                  </pic:nvPicPr>
                  <pic:blipFill>
                    <a:blip r:embed="rId21"/>
                    <a:stretch>
                      <a:fillRect/>
                    </a:stretch>
                  </pic:blipFill>
                  <pic:spPr>
                    <a:xfrm>
                      <a:off x="0" y="0"/>
                      <a:ext cx="5174826" cy="2763520"/>
                    </a:xfrm>
                    <a:prstGeom prst="rect">
                      <a:avLst/>
                    </a:prstGeom>
                    <a:ln>
                      <a:noFill/>
                    </a:ln>
                    <a:effectLst>
                      <a:outerShdw blurRad="190500" algn="tl" rotWithShape="0">
                        <a:srgbClr val="000000">
                          <a:alpha val="70000"/>
                        </a:srgbClr>
                      </a:outerShdw>
                    </a:effectLst>
                  </pic:spPr>
                </pic:pic>
              </a:graphicData>
            </a:graphic>
          </wp:inline>
        </w:drawing>
      </w:r>
    </w:p>
    <w:p w14:paraId="3E19925A" w14:textId="76105165" w:rsidR="00C445EA" w:rsidRDefault="00C445EA">
      <w:r>
        <w:br w:type="page"/>
      </w:r>
    </w:p>
    <w:p w14:paraId="2F360620" w14:textId="77777777" w:rsidR="003E1BE0" w:rsidRPr="003E1BE0" w:rsidRDefault="003E1BE0" w:rsidP="003E1BE0">
      <w:pPr>
        <w:rPr>
          <w:sz w:val="28"/>
          <w:szCs w:val="28"/>
          <w:lang w:val="en-IN"/>
        </w:rPr>
      </w:pPr>
      <w:r w:rsidRPr="003E1BE0">
        <w:rPr>
          <w:b/>
          <w:bCs/>
          <w:sz w:val="28"/>
          <w:szCs w:val="28"/>
          <w:lang w:val="en-US"/>
        </w:rPr>
        <w:lastRenderedPageBreak/>
        <w:t>How does the number of students in universities change over time?</w:t>
      </w:r>
    </w:p>
    <w:p w14:paraId="2A3E687D" w14:textId="77777777" w:rsidR="003E1BE0" w:rsidRDefault="003E1BE0"/>
    <w:p w14:paraId="6B0F9390" w14:textId="1563F743" w:rsidR="00C445EA" w:rsidRDefault="003E1BE0">
      <w:r w:rsidRPr="003E1BE0">
        <w:t>The trajectory of total university enrollment witnessed a consistent upward trend from 2011 to 2015, marking a period of substantial growth in student numbers. This ascending pattern culminated in 2015, with a peak enrollment figure of 4,751,004 students. However, a notable and unexpected shift occurred in 2016, characterized by a sharp decline in total university enrollment. The number plummeted to 2,754,163 students, signifying a significant departure from the previous years' upward trajectory. The sudden drop suggests a pivotal moment in the higher education landscape, prompting questions about the factors contributing to this decline. Potential influences could range from demographic shifts to economic factors impacting enrollment trends. This anomaly in 2016 highlights the dynamic nature of educational statistics, underscoring the importance of continuous analysis and exploration of the factors that shape the ebb and flow of student populations within universities.</w:t>
      </w:r>
      <w:r w:rsidRPr="003E1BE0">
        <w:rPr>
          <w:noProof/>
        </w:rPr>
        <w:t xml:space="preserve"> </w:t>
      </w:r>
      <w:r w:rsidRPr="003E1BE0">
        <w:rPr>
          <w:noProof/>
        </w:rPr>
        <w:drawing>
          <wp:inline distT="0" distB="0" distL="0" distR="0" wp14:anchorId="1031A0E0" wp14:editId="5AF573AF">
            <wp:extent cx="4798011" cy="2046147"/>
            <wp:effectExtent l="190500" t="190500" r="193675" b="182880"/>
            <wp:docPr id="1795288646" name="Picture 1795288646">
              <a:extLst xmlns:a="http://schemas.openxmlformats.org/drawingml/2006/main">
                <a:ext uri="{FF2B5EF4-FFF2-40B4-BE49-F238E27FC236}">
                  <a16:creationId xmlns:a16="http://schemas.microsoft.com/office/drawing/2014/main" id="{EBEACCA5-678F-3762-8FD6-95EBFED5A0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BEACCA5-678F-3762-8FD6-95EBFED5A0C4}"/>
                        </a:ext>
                      </a:extLst>
                    </pic:cNvPr>
                    <pic:cNvPicPr>
                      <a:picLocks noChangeAspect="1"/>
                    </pic:cNvPicPr>
                  </pic:nvPicPr>
                  <pic:blipFill>
                    <a:blip r:embed="rId22"/>
                    <a:stretch>
                      <a:fillRect/>
                    </a:stretch>
                  </pic:blipFill>
                  <pic:spPr>
                    <a:xfrm>
                      <a:off x="0" y="0"/>
                      <a:ext cx="4798011" cy="2046147"/>
                    </a:xfrm>
                    <a:prstGeom prst="rect">
                      <a:avLst/>
                    </a:prstGeom>
                    <a:ln>
                      <a:noFill/>
                    </a:ln>
                    <a:effectLst>
                      <a:outerShdw blurRad="190500" algn="tl" rotWithShape="0">
                        <a:srgbClr val="000000">
                          <a:alpha val="70000"/>
                        </a:srgbClr>
                      </a:outerShdw>
                    </a:effectLst>
                  </pic:spPr>
                </pic:pic>
              </a:graphicData>
            </a:graphic>
          </wp:inline>
        </w:drawing>
      </w:r>
      <w:r w:rsidR="00C445EA">
        <w:br w:type="page"/>
      </w:r>
    </w:p>
    <w:p w14:paraId="33EE2C9C" w14:textId="77777777" w:rsidR="003E1BE0" w:rsidRDefault="003E1BE0" w:rsidP="003E1BE0">
      <w:pPr>
        <w:rPr>
          <w:b/>
          <w:bCs/>
          <w:sz w:val="28"/>
          <w:szCs w:val="28"/>
          <w:lang w:val="en-US"/>
        </w:rPr>
      </w:pPr>
      <w:r w:rsidRPr="003E1BE0">
        <w:rPr>
          <w:b/>
          <w:bCs/>
          <w:sz w:val="28"/>
          <w:szCs w:val="28"/>
          <w:lang w:val="en-US"/>
        </w:rPr>
        <w:lastRenderedPageBreak/>
        <w:t>Is there a correlation between a university's ranking score and the student-staff ratio over the years?</w:t>
      </w:r>
    </w:p>
    <w:p w14:paraId="36EB1B4F" w14:textId="77777777" w:rsidR="003E1BE0" w:rsidRDefault="003E1BE0" w:rsidP="003E1BE0">
      <w:pPr>
        <w:rPr>
          <w:b/>
          <w:bCs/>
          <w:sz w:val="28"/>
          <w:szCs w:val="28"/>
          <w:lang w:val="en-US"/>
        </w:rPr>
      </w:pPr>
    </w:p>
    <w:p w14:paraId="1141512F" w14:textId="41ED63A2" w:rsidR="003E1BE0" w:rsidRPr="003E1BE0" w:rsidRDefault="003E1BE0" w:rsidP="003E1BE0">
      <w:pPr>
        <w:rPr>
          <w:lang w:val="en-IN"/>
        </w:rPr>
      </w:pPr>
      <w:r w:rsidRPr="003E1BE0">
        <w:rPr>
          <w:lang w:val="en-IN"/>
        </w:rPr>
        <w:t xml:space="preserve">The correlation coefficient of -0.27227 reveals a noteworthy and moderate negative relationship between a university's ranking score and its student-staff ratio over the years. This suggests that as ranking scores decrease, there is a tendency for the student-staff ratio to increase. In other words, higher-ranked universities generally exhibit a lower student-staff ratio, emphasizing a potential commitment to smaller class sizes and more personalized academic interactions. The strength of the correlation, though moderate, underscores the influence of this dynamic on university rankings. However, </w:t>
      </w:r>
      <w:proofErr w:type="gramStart"/>
      <w:r w:rsidRPr="003E1BE0">
        <w:rPr>
          <w:lang w:val="en-IN"/>
        </w:rPr>
        <w:t>it's</w:t>
      </w:r>
      <w:proofErr w:type="gramEnd"/>
      <w:r w:rsidRPr="003E1BE0">
        <w:rPr>
          <w:lang w:val="en-IN"/>
        </w:rPr>
        <w:t xml:space="preserve"> essential to recognize that numerous factors contribute to a university's overall ranking, and the student-staff ratio is just one dimension. This nuanced relationship adds complexity to the understanding of how universities balance academic quality and resource allocation, emphasizing the multifaceted nature of institutional success in the higher education landscape.</w:t>
      </w:r>
      <w:r w:rsidRPr="003E1BE0">
        <w:t xml:space="preserve"> </w:t>
      </w:r>
      <w:r w:rsidRPr="003E1BE0">
        <w:rPr>
          <w:noProof/>
        </w:rPr>
        <w:drawing>
          <wp:inline distT="0" distB="0" distL="0" distR="0" wp14:anchorId="28333DE0" wp14:editId="50D9786A">
            <wp:extent cx="4281443" cy="2810249"/>
            <wp:effectExtent l="190500" t="190500" r="195580" b="200025"/>
            <wp:docPr id="1291475789" name="Picture 1291475789">
              <a:extLst xmlns:a="http://schemas.openxmlformats.org/drawingml/2006/main">
                <a:ext uri="{FF2B5EF4-FFF2-40B4-BE49-F238E27FC236}">
                  <a16:creationId xmlns:a16="http://schemas.microsoft.com/office/drawing/2014/main" id="{25C288C9-A5C3-7B45-56AE-84575A0D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C288C9-A5C3-7B45-56AE-84575A0D3429}"/>
                        </a:ext>
                      </a:extLst>
                    </pic:cNvPr>
                    <pic:cNvPicPr>
                      <a:picLocks noChangeAspect="1"/>
                    </pic:cNvPicPr>
                  </pic:nvPicPr>
                  <pic:blipFill>
                    <a:blip r:embed="rId23"/>
                    <a:stretch>
                      <a:fillRect/>
                    </a:stretch>
                  </pic:blipFill>
                  <pic:spPr>
                    <a:xfrm>
                      <a:off x="0" y="0"/>
                      <a:ext cx="4281443" cy="2810249"/>
                    </a:xfrm>
                    <a:prstGeom prst="rect">
                      <a:avLst/>
                    </a:prstGeom>
                    <a:ln>
                      <a:noFill/>
                    </a:ln>
                    <a:effectLst>
                      <a:outerShdw blurRad="190500" algn="tl" rotWithShape="0">
                        <a:srgbClr val="000000">
                          <a:alpha val="70000"/>
                        </a:srgbClr>
                      </a:outerShdw>
                    </a:effectLst>
                  </pic:spPr>
                </pic:pic>
              </a:graphicData>
            </a:graphic>
          </wp:inline>
        </w:drawing>
      </w:r>
    </w:p>
    <w:p w14:paraId="529DDD64" w14:textId="04CE00B3" w:rsidR="00C445EA" w:rsidRDefault="00C445EA">
      <w:r>
        <w:br w:type="page"/>
      </w:r>
    </w:p>
    <w:p w14:paraId="3D6D5C05" w14:textId="1DA7D0F4" w:rsidR="003E1BE0" w:rsidRDefault="003E1BE0" w:rsidP="003E1BE0">
      <w:pPr>
        <w:rPr>
          <w:b/>
          <w:bCs/>
          <w:sz w:val="28"/>
          <w:szCs w:val="28"/>
          <w:lang w:val="en-US"/>
        </w:rPr>
      </w:pPr>
      <w:r w:rsidRPr="00837205">
        <w:rPr>
          <w:b/>
          <w:bCs/>
          <w:sz w:val="28"/>
          <w:szCs w:val="28"/>
          <w:lang w:val="en-US"/>
        </w:rPr>
        <w:lastRenderedPageBreak/>
        <w:t>How does the percentage of international students vary across different years?</w:t>
      </w:r>
    </w:p>
    <w:p w14:paraId="51EB4670" w14:textId="32B6B7B2" w:rsidR="00837205" w:rsidRPr="00837205" w:rsidRDefault="00837205" w:rsidP="003E1BE0">
      <w:pPr>
        <w:rPr>
          <w:lang w:val="en-IN"/>
        </w:rPr>
      </w:pPr>
      <w:r w:rsidRPr="00837205">
        <w:rPr>
          <w:lang w:val="en-IN"/>
        </w:rPr>
        <w:t xml:space="preserve">The percentage of international students has undergone noticeable fluctuations over the years, marking a dynamic trend in higher education demographics. The apex of this fluctuation occurred in 2014 when the percentage reached its peak at 3,946. However, a subsequent decline unfolded in 2016, plunging the proportion of international students to 2,276. This variance in international student </w:t>
      </w:r>
      <w:proofErr w:type="spellStart"/>
      <w:r w:rsidRPr="00837205">
        <w:rPr>
          <w:lang w:val="en-IN"/>
        </w:rPr>
        <w:t>enrollment</w:t>
      </w:r>
      <w:proofErr w:type="spellEnd"/>
      <w:r w:rsidRPr="00837205">
        <w:rPr>
          <w:lang w:val="en-IN"/>
        </w:rPr>
        <w:t xml:space="preserve"> underscores the responsive nature of global education patterns, influenced by factors ranging from economic conditions and geopolitical shifts to changes in immigration policies. The discernible rise and fall in the percentage of international students reflect the evolving landscape of higher education, where institutions grapple with diverse external influences. This narrative of fluctuation prompts a deeper exploration into the catalysts behind these shifts, emphasizing the dynamic interplay between global forces and the composition of student bodies within universities.</w:t>
      </w:r>
      <w:r w:rsidRPr="00837205">
        <w:rPr>
          <w:noProof/>
        </w:rPr>
        <w:t xml:space="preserve"> </w:t>
      </w:r>
      <w:r w:rsidRPr="00837205">
        <w:rPr>
          <w:noProof/>
        </w:rPr>
        <w:drawing>
          <wp:inline distT="0" distB="0" distL="0" distR="0" wp14:anchorId="63FB7233" wp14:editId="405908E3">
            <wp:extent cx="4574064" cy="2289387"/>
            <wp:effectExtent l="190500" t="190500" r="188595" b="187325"/>
            <wp:docPr id="1986026647" name="Picture 1986026647">
              <a:extLst xmlns:a="http://schemas.openxmlformats.org/drawingml/2006/main">
                <a:ext uri="{FF2B5EF4-FFF2-40B4-BE49-F238E27FC236}">
                  <a16:creationId xmlns:a16="http://schemas.microsoft.com/office/drawing/2014/main" id="{9EA998ED-A50F-3F0A-FD4E-6DBF9EBC5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EA998ED-A50F-3F0A-FD4E-6DBF9EBC5CBF}"/>
                        </a:ext>
                      </a:extLst>
                    </pic:cNvPr>
                    <pic:cNvPicPr>
                      <a:picLocks noChangeAspect="1"/>
                    </pic:cNvPicPr>
                  </pic:nvPicPr>
                  <pic:blipFill>
                    <a:blip r:embed="rId24"/>
                    <a:stretch>
                      <a:fillRect/>
                    </a:stretch>
                  </pic:blipFill>
                  <pic:spPr>
                    <a:xfrm>
                      <a:off x="0" y="0"/>
                      <a:ext cx="4574064" cy="2289387"/>
                    </a:xfrm>
                    <a:prstGeom prst="rect">
                      <a:avLst/>
                    </a:prstGeom>
                    <a:ln>
                      <a:noFill/>
                    </a:ln>
                    <a:effectLst>
                      <a:outerShdw blurRad="190500" algn="tl" rotWithShape="0">
                        <a:srgbClr val="000000">
                          <a:alpha val="70000"/>
                        </a:srgbClr>
                      </a:outerShdw>
                    </a:effectLst>
                  </pic:spPr>
                </pic:pic>
              </a:graphicData>
            </a:graphic>
          </wp:inline>
        </w:drawing>
      </w:r>
    </w:p>
    <w:p w14:paraId="651D8EA0" w14:textId="27700728" w:rsidR="00C445EA" w:rsidRDefault="00C445EA"/>
    <w:p w14:paraId="18D4C48D" w14:textId="35850255" w:rsidR="00C445EA" w:rsidRDefault="00C445EA">
      <w:r>
        <w:br w:type="page"/>
      </w:r>
    </w:p>
    <w:p w14:paraId="45821982" w14:textId="77777777" w:rsidR="00837205" w:rsidRDefault="00837205" w:rsidP="00837205">
      <w:pPr>
        <w:rPr>
          <w:b/>
          <w:bCs/>
          <w:sz w:val="28"/>
          <w:szCs w:val="28"/>
          <w:lang w:val="en-US"/>
        </w:rPr>
      </w:pPr>
      <w:r w:rsidRPr="00837205">
        <w:rPr>
          <w:b/>
          <w:bCs/>
          <w:sz w:val="28"/>
          <w:szCs w:val="28"/>
          <w:lang w:val="en-US"/>
        </w:rPr>
        <w:lastRenderedPageBreak/>
        <w:t>What is the impact of a university's ranking on the number of international students it attracts?</w:t>
      </w:r>
    </w:p>
    <w:p w14:paraId="4D6E82E4" w14:textId="77777777" w:rsidR="00A6078C" w:rsidRDefault="00A6078C" w:rsidP="00837205">
      <w:pPr>
        <w:rPr>
          <w:b/>
          <w:bCs/>
          <w:sz w:val="28"/>
          <w:szCs w:val="28"/>
          <w:lang w:val="en-US"/>
        </w:rPr>
      </w:pPr>
    </w:p>
    <w:p w14:paraId="613076DA" w14:textId="3D554BA0" w:rsidR="00A6078C" w:rsidRPr="00A6078C" w:rsidRDefault="00A6078C" w:rsidP="00837205">
      <w:pPr>
        <w:rPr>
          <w:lang w:val="en-IN"/>
        </w:rPr>
      </w:pPr>
      <w:r w:rsidRPr="00A6078C">
        <w:rPr>
          <w:lang w:val="en-IN"/>
        </w:rPr>
        <w:t xml:space="preserve">The data reveals a noteworthy correlation between university ranking and the influx of international students, showcasing a compelling trend. It appears that universities occupying higher ranks tend to magnetize a larger cohort of international students, as evident in the fluctuating </w:t>
      </w:r>
      <w:proofErr w:type="spellStart"/>
      <w:r w:rsidRPr="00A6078C">
        <w:rPr>
          <w:lang w:val="en-IN"/>
        </w:rPr>
        <w:t>enrollment</w:t>
      </w:r>
      <w:proofErr w:type="spellEnd"/>
      <w:r w:rsidRPr="00A6078C">
        <w:rPr>
          <w:lang w:val="en-IN"/>
        </w:rPr>
        <w:t xml:space="preserve"> figures across distinct university IDs. This positive correlation suggests that the prestige and perceived quality of education associated with higher-ranked universities act as influential factors in attracting a diverse global student body. The data's implications underscore the importance of university rankings in shaping international </w:t>
      </w:r>
      <w:proofErr w:type="spellStart"/>
      <w:r w:rsidRPr="00A6078C">
        <w:rPr>
          <w:lang w:val="en-IN"/>
        </w:rPr>
        <w:t>enrollment</w:t>
      </w:r>
      <w:proofErr w:type="spellEnd"/>
      <w:r w:rsidRPr="00A6078C">
        <w:rPr>
          <w:lang w:val="en-IN"/>
        </w:rPr>
        <w:t xml:space="preserve"> patterns, reflecting the global recognition and appeal that top-ranked institutions wield. As universities ascend the ranking hierarchy, their capacity to draw students from around the world evidently strengthens, pointing to a dynamic interplay between academic reputation and international student recruitment.</w:t>
      </w:r>
      <w:r w:rsidRPr="00A6078C">
        <w:rPr>
          <w:noProof/>
        </w:rPr>
        <w:t xml:space="preserve"> </w:t>
      </w:r>
      <w:r w:rsidRPr="00A6078C">
        <w:rPr>
          <w:noProof/>
        </w:rPr>
        <w:drawing>
          <wp:inline distT="0" distB="0" distL="0" distR="0" wp14:anchorId="64EC66C9" wp14:editId="5C302055">
            <wp:extent cx="4436450" cy="2338657"/>
            <wp:effectExtent l="190500" t="190500" r="193040" b="195580"/>
            <wp:docPr id="1240100688" name="Picture 1240100688">
              <a:extLst xmlns:a="http://schemas.openxmlformats.org/drawingml/2006/main">
                <a:ext uri="{FF2B5EF4-FFF2-40B4-BE49-F238E27FC236}">
                  <a16:creationId xmlns:a16="http://schemas.microsoft.com/office/drawing/2014/main" id="{8260111A-2402-154C-2CBD-D24E5FE9E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60111A-2402-154C-2CBD-D24E5FE9E0EA}"/>
                        </a:ext>
                      </a:extLst>
                    </pic:cNvPr>
                    <pic:cNvPicPr>
                      <a:picLocks noChangeAspect="1"/>
                    </pic:cNvPicPr>
                  </pic:nvPicPr>
                  <pic:blipFill>
                    <a:blip r:embed="rId25"/>
                    <a:stretch>
                      <a:fillRect/>
                    </a:stretch>
                  </pic:blipFill>
                  <pic:spPr>
                    <a:xfrm>
                      <a:off x="0" y="0"/>
                      <a:ext cx="4436450" cy="2338657"/>
                    </a:xfrm>
                    <a:prstGeom prst="rect">
                      <a:avLst/>
                    </a:prstGeom>
                    <a:ln>
                      <a:noFill/>
                    </a:ln>
                    <a:effectLst>
                      <a:outerShdw blurRad="190500" algn="tl" rotWithShape="0">
                        <a:srgbClr val="000000">
                          <a:alpha val="70000"/>
                        </a:srgbClr>
                      </a:outerShdw>
                    </a:effectLst>
                  </pic:spPr>
                </pic:pic>
              </a:graphicData>
            </a:graphic>
          </wp:inline>
        </w:drawing>
      </w:r>
    </w:p>
    <w:p w14:paraId="4AB737B1" w14:textId="0952B8A4" w:rsidR="00C445EA" w:rsidRDefault="00C445EA"/>
    <w:p w14:paraId="47C49DDC" w14:textId="5CE8EB8B" w:rsidR="00C445EA" w:rsidRDefault="00C445EA">
      <w:r>
        <w:br w:type="page"/>
      </w:r>
    </w:p>
    <w:p w14:paraId="057D0178" w14:textId="77777777" w:rsidR="00A6078C" w:rsidRDefault="00A6078C" w:rsidP="00A6078C">
      <w:pPr>
        <w:rPr>
          <w:b/>
          <w:bCs/>
          <w:sz w:val="28"/>
          <w:szCs w:val="28"/>
          <w:lang w:val="en-US"/>
        </w:rPr>
      </w:pPr>
      <w:r w:rsidRPr="00A6078C">
        <w:rPr>
          <w:b/>
          <w:bCs/>
          <w:sz w:val="28"/>
          <w:szCs w:val="28"/>
          <w:lang w:val="en-US"/>
        </w:rPr>
        <w:lastRenderedPageBreak/>
        <w:t>Is there a relationship between a university's ranking score and the percentage of female students enrolled?</w:t>
      </w:r>
    </w:p>
    <w:p w14:paraId="167302DF" w14:textId="77777777" w:rsidR="00A6078C" w:rsidRDefault="00A6078C" w:rsidP="00A6078C">
      <w:pPr>
        <w:rPr>
          <w:b/>
          <w:bCs/>
          <w:sz w:val="28"/>
          <w:szCs w:val="28"/>
          <w:lang w:val="en-US"/>
        </w:rPr>
      </w:pPr>
    </w:p>
    <w:p w14:paraId="5A51A2A0" w14:textId="63F68C91" w:rsidR="00A6078C" w:rsidRPr="00A6078C" w:rsidRDefault="00A6078C" w:rsidP="00A6078C">
      <w:pPr>
        <w:rPr>
          <w:lang w:val="en-IN"/>
        </w:rPr>
      </w:pPr>
      <w:r w:rsidRPr="00A6078C">
        <w:rPr>
          <w:lang w:val="en-IN"/>
        </w:rPr>
        <w:t xml:space="preserve">The correlation coefficient of -0.1348 indicates a subtle negative association between a university's ranking score and the percentage of female students enrolled. This implies that, on average, as the university ranking score rises, there is a slight decrease in the percentage of female students. However, </w:t>
      </w:r>
      <w:proofErr w:type="gramStart"/>
      <w:r w:rsidRPr="00A6078C">
        <w:rPr>
          <w:lang w:val="en-IN"/>
        </w:rPr>
        <w:t>it's</w:t>
      </w:r>
      <w:proofErr w:type="gramEnd"/>
      <w:r w:rsidRPr="00A6078C">
        <w:rPr>
          <w:lang w:val="en-IN"/>
        </w:rPr>
        <w:t xml:space="preserve"> essential to note that the relationship is characterized as weak, signifying that the change in one variable does not strongly predict the change in the other. While there is a discernible trend of a marginal decrease in female </w:t>
      </w:r>
      <w:proofErr w:type="spellStart"/>
      <w:r w:rsidRPr="00A6078C">
        <w:rPr>
          <w:lang w:val="en-IN"/>
        </w:rPr>
        <w:t>enrollment</w:t>
      </w:r>
      <w:proofErr w:type="spellEnd"/>
      <w:r w:rsidRPr="00A6078C">
        <w:rPr>
          <w:lang w:val="en-IN"/>
        </w:rPr>
        <w:t xml:space="preserve"> as university ranking improves, the influence of ranking on gender composition is not highly pronounced. Other factors likely contribute to the overall gender distribution within universities, making it crucial to consider additional variables for a comprehensive understanding of the dynamics at play.</w:t>
      </w:r>
      <w:r w:rsidRPr="00A6078C">
        <w:rPr>
          <w:noProof/>
        </w:rPr>
        <w:t xml:space="preserve"> </w:t>
      </w:r>
    </w:p>
    <w:p w14:paraId="6EA11F8A" w14:textId="42ECF599" w:rsidR="00C445EA" w:rsidRDefault="00A6078C">
      <w:r w:rsidRPr="00A6078C">
        <w:rPr>
          <w:noProof/>
        </w:rPr>
        <w:drawing>
          <wp:inline distT="0" distB="0" distL="0" distR="0" wp14:anchorId="1796CEF1" wp14:editId="0F8DBDA8">
            <wp:extent cx="4511040" cy="2539304"/>
            <wp:effectExtent l="190500" t="190500" r="194310" b="185420"/>
            <wp:docPr id="1411121528" name="Picture 1411121528">
              <a:extLst xmlns:a="http://schemas.openxmlformats.org/drawingml/2006/main">
                <a:ext uri="{FF2B5EF4-FFF2-40B4-BE49-F238E27FC236}">
                  <a16:creationId xmlns:a16="http://schemas.microsoft.com/office/drawing/2014/main" id="{EFAE7451-1E58-3256-4575-8D08DD17A5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AE7451-1E58-3256-4575-8D08DD17A59D}"/>
                        </a:ext>
                      </a:extLst>
                    </pic:cNvPr>
                    <pic:cNvPicPr>
                      <a:picLocks noChangeAspect="1"/>
                    </pic:cNvPicPr>
                  </pic:nvPicPr>
                  <pic:blipFill>
                    <a:blip r:embed="rId26"/>
                    <a:stretch>
                      <a:fillRect/>
                    </a:stretch>
                  </pic:blipFill>
                  <pic:spPr>
                    <a:xfrm>
                      <a:off x="0" y="0"/>
                      <a:ext cx="4511040" cy="2539304"/>
                    </a:xfrm>
                    <a:prstGeom prst="rect">
                      <a:avLst/>
                    </a:prstGeom>
                    <a:ln>
                      <a:noFill/>
                    </a:ln>
                    <a:effectLst>
                      <a:outerShdw blurRad="190500" algn="tl" rotWithShape="0">
                        <a:srgbClr val="000000">
                          <a:alpha val="70000"/>
                        </a:srgbClr>
                      </a:outerShdw>
                    </a:effectLst>
                  </pic:spPr>
                </pic:pic>
              </a:graphicData>
            </a:graphic>
          </wp:inline>
        </w:drawing>
      </w:r>
      <w:r w:rsidR="00C445EA">
        <w:br w:type="page"/>
      </w:r>
    </w:p>
    <w:p w14:paraId="0CB0A92B" w14:textId="14A8360E" w:rsidR="00A6078C" w:rsidRDefault="00A6078C" w:rsidP="00A6078C">
      <w:pPr>
        <w:rPr>
          <w:b/>
          <w:bCs/>
          <w:sz w:val="28"/>
          <w:szCs w:val="28"/>
          <w:lang w:val="en-US"/>
        </w:rPr>
      </w:pPr>
      <w:r w:rsidRPr="00A6078C">
        <w:rPr>
          <w:b/>
          <w:bCs/>
          <w:sz w:val="28"/>
          <w:szCs w:val="28"/>
          <w:lang w:val="en-US"/>
        </w:rPr>
        <w:lastRenderedPageBreak/>
        <w:t>How does the percentage of international students affect a university's student-staff ratio?</w:t>
      </w:r>
    </w:p>
    <w:p w14:paraId="6FEE49B5" w14:textId="77777777" w:rsidR="00A6078C" w:rsidRDefault="00A6078C" w:rsidP="00A6078C">
      <w:pPr>
        <w:rPr>
          <w:b/>
          <w:bCs/>
          <w:sz w:val="28"/>
          <w:szCs w:val="28"/>
          <w:lang w:val="en-US"/>
        </w:rPr>
      </w:pPr>
    </w:p>
    <w:p w14:paraId="7A8D0F69" w14:textId="1F2F5B6A" w:rsidR="00A6078C" w:rsidRPr="00A6078C" w:rsidRDefault="00A6078C" w:rsidP="00A6078C">
      <w:pPr>
        <w:rPr>
          <w:lang w:val="en-IN"/>
        </w:rPr>
      </w:pPr>
      <w:r w:rsidRPr="00A6078C">
        <w:rPr>
          <w:lang w:val="en-IN"/>
        </w:rPr>
        <w:t>With a correlation coefficient of -0.01574, the data indicates an exceptionally weak and almost negligible negative relationship between the percentage of international students and the student-staff ratio within universities. This implies that changes in the composition of international students have minimal influence on the student-staff ratio. In practical terms, as the percentage of international students varies, the impact on the ratio of students to staff is almost imperceptible. The correlation being close to zero suggests that fluctuations in the international student body do not coincide with significant alterations in the student-staff dynamic.</w:t>
      </w:r>
    </w:p>
    <w:p w14:paraId="32389E4E" w14:textId="5E4EFF28" w:rsidR="00A6078C" w:rsidRPr="00A6078C" w:rsidRDefault="00A6078C" w:rsidP="00A6078C">
      <w:pPr>
        <w:rPr>
          <w:lang w:val="en-IN"/>
        </w:rPr>
      </w:pPr>
      <w:r w:rsidRPr="00A6078C">
        <w:rPr>
          <w:lang w:val="en-IN"/>
        </w:rPr>
        <w:t xml:space="preserve">This finding underscores the independence of these two variables, highlighting that factors beyond international student </w:t>
      </w:r>
      <w:proofErr w:type="spellStart"/>
      <w:r w:rsidRPr="00A6078C">
        <w:rPr>
          <w:lang w:val="en-IN"/>
        </w:rPr>
        <w:t>enrollment</w:t>
      </w:r>
      <w:proofErr w:type="spellEnd"/>
      <w:r w:rsidRPr="00A6078C">
        <w:rPr>
          <w:lang w:val="en-IN"/>
        </w:rPr>
        <w:t xml:space="preserve"> likely play a more substantial role in determining the student-staff ratio within universities. It could be indicative of universities adapting their staffing levels based on broader considerations, such as overall </w:t>
      </w:r>
      <w:proofErr w:type="spellStart"/>
      <w:r w:rsidRPr="00A6078C">
        <w:rPr>
          <w:lang w:val="en-IN"/>
        </w:rPr>
        <w:t>enrollment</w:t>
      </w:r>
      <w:proofErr w:type="spellEnd"/>
      <w:r w:rsidRPr="00A6078C">
        <w:rPr>
          <w:lang w:val="en-IN"/>
        </w:rPr>
        <w:t xml:space="preserve"> numbers or institutional policies, rather than being directly influenced by the presence or absence of international students. In essence, the data suggests that the international student composition has little to no discernible effect on the intricate balance of student-staff ratios in academic institutions.</w:t>
      </w:r>
      <w:r w:rsidR="003A3F45" w:rsidRPr="003A3F45">
        <w:rPr>
          <w:noProof/>
        </w:rPr>
        <w:t xml:space="preserve"> </w:t>
      </w:r>
      <w:r w:rsidR="003A3F45" w:rsidRPr="003A3F45">
        <w:rPr>
          <w:noProof/>
        </w:rPr>
        <w:drawing>
          <wp:inline distT="0" distB="0" distL="0" distR="0" wp14:anchorId="6B34F541" wp14:editId="69B19FDE">
            <wp:extent cx="4422925" cy="2404533"/>
            <wp:effectExtent l="190500" t="190500" r="187325" b="186690"/>
            <wp:docPr id="1937529682" name="Picture 1937529682">
              <a:extLst xmlns:a="http://schemas.openxmlformats.org/drawingml/2006/main">
                <a:ext uri="{FF2B5EF4-FFF2-40B4-BE49-F238E27FC236}">
                  <a16:creationId xmlns:a16="http://schemas.microsoft.com/office/drawing/2014/main" id="{5770E4F0-1A19-5231-6F9D-98C7C8D47C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770E4F0-1A19-5231-6F9D-98C7C8D47C86}"/>
                        </a:ext>
                      </a:extLst>
                    </pic:cNvPr>
                    <pic:cNvPicPr>
                      <a:picLocks noChangeAspect="1"/>
                    </pic:cNvPicPr>
                  </pic:nvPicPr>
                  <pic:blipFill>
                    <a:blip r:embed="rId27"/>
                    <a:stretch>
                      <a:fillRect/>
                    </a:stretch>
                  </pic:blipFill>
                  <pic:spPr>
                    <a:xfrm>
                      <a:off x="0" y="0"/>
                      <a:ext cx="4422925" cy="2404533"/>
                    </a:xfrm>
                    <a:prstGeom prst="rect">
                      <a:avLst/>
                    </a:prstGeom>
                    <a:ln>
                      <a:noFill/>
                    </a:ln>
                    <a:effectLst>
                      <a:outerShdw blurRad="190500" algn="tl" rotWithShape="0">
                        <a:srgbClr val="000000">
                          <a:alpha val="70000"/>
                        </a:srgbClr>
                      </a:outerShdw>
                    </a:effectLst>
                  </pic:spPr>
                </pic:pic>
              </a:graphicData>
            </a:graphic>
          </wp:inline>
        </w:drawing>
      </w:r>
    </w:p>
    <w:p w14:paraId="672106E7" w14:textId="70568902" w:rsidR="00C445EA" w:rsidRDefault="00C445EA"/>
    <w:p w14:paraId="5CE0A477" w14:textId="3112482A" w:rsidR="00C445EA" w:rsidRDefault="00C445EA">
      <w:r>
        <w:br w:type="page"/>
      </w:r>
    </w:p>
    <w:p w14:paraId="3C87165A" w14:textId="77777777" w:rsidR="003A3F45" w:rsidRDefault="003A3F45" w:rsidP="003A3F45">
      <w:pPr>
        <w:rPr>
          <w:b/>
          <w:bCs/>
          <w:sz w:val="28"/>
          <w:szCs w:val="28"/>
          <w:lang w:val="en-US"/>
        </w:rPr>
      </w:pPr>
      <w:r w:rsidRPr="003A3F45">
        <w:rPr>
          <w:b/>
          <w:bCs/>
          <w:sz w:val="28"/>
          <w:szCs w:val="28"/>
          <w:lang w:val="en-US"/>
        </w:rPr>
        <w:lastRenderedPageBreak/>
        <w:t>Are there any significant trends or patterns in the rankings of universities from different countries?</w:t>
      </w:r>
    </w:p>
    <w:p w14:paraId="15570E06" w14:textId="77777777" w:rsidR="003A3F45" w:rsidRDefault="003A3F45" w:rsidP="003A3F45">
      <w:pPr>
        <w:rPr>
          <w:b/>
          <w:bCs/>
          <w:sz w:val="28"/>
          <w:szCs w:val="28"/>
          <w:lang w:val="en-US"/>
        </w:rPr>
      </w:pPr>
    </w:p>
    <w:p w14:paraId="6C38407E" w14:textId="17B6497A" w:rsidR="003A3F45" w:rsidRPr="003A3F45" w:rsidRDefault="003A3F45" w:rsidP="003A3F45">
      <w:pPr>
        <w:rPr>
          <w:lang w:val="en-IN"/>
        </w:rPr>
      </w:pPr>
      <w:r w:rsidRPr="003A3F45">
        <w:rPr>
          <w:lang w:val="en-IN"/>
        </w:rPr>
        <w:t>The data unveils a panoramic view of top-tier universities worldwide, showcasing a preeminent presence of institutions from the United States. With a notable dominance, American universities secure a prominent position in the rankings. Following closely behind, the United Kingdom contributes significantly to the global academic landscape, solidifying its status as an educational powerhouse. European countries also make substantial contributions, reflecting the continent's commitment to academic excellence.</w:t>
      </w:r>
    </w:p>
    <w:p w14:paraId="6D166DEA" w14:textId="3ACAF8C4" w:rsidR="003A3F45" w:rsidRPr="003A3F45" w:rsidRDefault="003A3F45" w:rsidP="003A3F45">
      <w:pPr>
        <w:rPr>
          <w:lang w:val="en-IN"/>
        </w:rPr>
      </w:pPr>
      <w:r w:rsidRPr="003A3F45">
        <w:rPr>
          <w:lang w:val="en-IN"/>
        </w:rPr>
        <w:t>Moreover, the rankings highlight the commendable performances of Asian universities, signifying the region's emergence as a formidable force in higher education. Canadian and Australian institutions further diversify the landscape, adding a Southern Hemisphere perspective to the global academic stage.</w:t>
      </w:r>
    </w:p>
    <w:p w14:paraId="6EA758BE" w14:textId="1346A2E7" w:rsidR="003A3F45" w:rsidRPr="003A3F45" w:rsidRDefault="003A3F45" w:rsidP="003A3F45">
      <w:pPr>
        <w:rPr>
          <w:lang w:val="en-IN"/>
        </w:rPr>
      </w:pPr>
      <w:r w:rsidRPr="003A3F45">
        <w:rPr>
          <w:lang w:val="en-IN"/>
        </w:rPr>
        <w:t>This international distribution underscores the rich tapestry of higher education, emphasizing excellence in various corners of the globe. The rankings not only recognize the traditional academic powerhouses but also acknowledge the increasing significance and impact of institutions from diverse regions. The global dispersion of top universities mirrors the dynamic and interconnected nature of modern education, where excellence knows no geographical boundaries.</w:t>
      </w:r>
      <w:r w:rsidRPr="003A3F45">
        <w:rPr>
          <w:noProof/>
        </w:rPr>
        <w:t xml:space="preserve"> </w:t>
      </w:r>
      <w:r w:rsidRPr="003A3F45">
        <w:rPr>
          <w:noProof/>
        </w:rPr>
        <w:drawing>
          <wp:inline distT="0" distB="0" distL="0" distR="0" wp14:anchorId="3A37FF13" wp14:editId="11415AD7">
            <wp:extent cx="5296747" cy="2479041"/>
            <wp:effectExtent l="190500" t="190500" r="189865" b="187960"/>
            <wp:docPr id="1412375530" name="Picture 1412375530">
              <a:extLst xmlns:a="http://schemas.openxmlformats.org/drawingml/2006/main">
                <a:ext uri="{FF2B5EF4-FFF2-40B4-BE49-F238E27FC236}">
                  <a16:creationId xmlns:a16="http://schemas.microsoft.com/office/drawing/2014/main" id="{324F9905-3862-4B1F-AB31-B727B7E0B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4F9905-3862-4B1F-AB31-B727B7E0BD28}"/>
                        </a:ext>
                      </a:extLst>
                    </pic:cNvPr>
                    <pic:cNvPicPr>
                      <a:picLocks noChangeAspect="1"/>
                    </pic:cNvPicPr>
                  </pic:nvPicPr>
                  <pic:blipFill>
                    <a:blip r:embed="rId28"/>
                    <a:stretch>
                      <a:fillRect/>
                    </a:stretch>
                  </pic:blipFill>
                  <pic:spPr>
                    <a:xfrm>
                      <a:off x="0" y="0"/>
                      <a:ext cx="5296747" cy="2479041"/>
                    </a:xfrm>
                    <a:prstGeom prst="rect">
                      <a:avLst/>
                    </a:prstGeom>
                    <a:ln>
                      <a:noFill/>
                    </a:ln>
                    <a:effectLst>
                      <a:outerShdw blurRad="190500" algn="tl" rotWithShape="0">
                        <a:srgbClr val="000000">
                          <a:alpha val="70000"/>
                        </a:srgbClr>
                      </a:outerShdw>
                    </a:effectLst>
                  </pic:spPr>
                </pic:pic>
              </a:graphicData>
            </a:graphic>
          </wp:inline>
        </w:drawing>
      </w:r>
    </w:p>
    <w:p w14:paraId="0429D4ED" w14:textId="77777777" w:rsidR="003A3F45" w:rsidRDefault="003A3F45"/>
    <w:p w14:paraId="7829112E" w14:textId="77777777" w:rsidR="003A3F45" w:rsidRDefault="003A3F45"/>
    <w:p w14:paraId="3DE7B183" w14:textId="77777777" w:rsidR="003A3F45" w:rsidRDefault="003A3F45"/>
    <w:p w14:paraId="7E502650" w14:textId="77777777" w:rsidR="003A3F45" w:rsidRDefault="003A3F45"/>
    <w:p w14:paraId="5AD48B89" w14:textId="77777777" w:rsidR="003A3F45" w:rsidRDefault="003A3F45"/>
    <w:p w14:paraId="5E524E00" w14:textId="77777777" w:rsidR="003A3F45" w:rsidRDefault="003A3F45"/>
    <w:p w14:paraId="5FE0879F" w14:textId="77777777" w:rsidR="003A3F45" w:rsidRDefault="003A3F45"/>
    <w:p w14:paraId="31EAE623" w14:textId="77777777" w:rsidR="003A3F45" w:rsidRDefault="003A3F45"/>
    <w:p w14:paraId="2C9EB00D" w14:textId="33EFAB36" w:rsidR="003A3F45" w:rsidRDefault="003A3F45" w:rsidP="003A3F45">
      <w:pPr>
        <w:rPr>
          <w:b/>
          <w:bCs/>
          <w:sz w:val="32"/>
          <w:szCs w:val="32"/>
        </w:rPr>
      </w:pPr>
      <w:r w:rsidRPr="003A3F45">
        <w:rPr>
          <w:b/>
          <w:bCs/>
          <w:noProof/>
          <w:sz w:val="32"/>
          <w:szCs w:val="32"/>
        </w:rPr>
        <w:lastRenderedPageBreak/>
        <mc:AlternateContent>
          <mc:Choice Requires="wps">
            <w:drawing>
              <wp:anchor distT="0" distB="0" distL="114300" distR="114300" simplePos="0" relativeHeight="251684864" behindDoc="0" locked="0" layoutInCell="1" allowOverlap="1" wp14:anchorId="3ACAFEB7" wp14:editId="1D251B61">
                <wp:simplePos x="0" y="0"/>
                <wp:positionH relativeFrom="margin">
                  <wp:align>center</wp:align>
                </wp:positionH>
                <wp:positionV relativeFrom="paragraph">
                  <wp:posOffset>320694</wp:posOffset>
                </wp:positionV>
                <wp:extent cx="7150740" cy="7949"/>
                <wp:effectExtent l="38100" t="38100" r="69215" b="87630"/>
                <wp:wrapNone/>
                <wp:docPr id="1478290318" name="Straight Connector 1"/>
                <wp:cNvGraphicFramePr/>
                <a:graphic xmlns:a="http://schemas.openxmlformats.org/drawingml/2006/main">
                  <a:graphicData uri="http://schemas.microsoft.com/office/word/2010/wordprocessingShape">
                    <wps:wsp>
                      <wps:cNvCnPr/>
                      <wps:spPr>
                        <a:xfrm>
                          <a:off x="0" y="0"/>
                          <a:ext cx="7150740" cy="794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041408E7" id="Straight Connector 1" o:spid="_x0000_s1026" style="position:absolute;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5.25pt" to="563.05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" strokecolor="#4f81bd [3204]" strokeweight="2pt">
                <v:shadow on="t" color="black" opacity="24903f" origin=",.5" offset="0,.55556mm"/>
                <w10:wrap anchorx="margin"/>
              </v:line>
            </w:pict>
          </mc:Fallback>
        </mc:AlternateContent>
      </w:r>
      <w:r w:rsidRPr="003A3F45">
        <w:rPr>
          <w:b/>
          <w:bCs/>
          <w:sz w:val="32"/>
          <w:szCs w:val="32"/>
        </w:rPr>
        <w:t>EDA QUESTIONS</w:t>
      </w:r>
    </w:p>
    <w:p w14:paraId="22B46D97" w14:textId="77777777" w:rsidR="003A3F45" w:rsidRDefault="003A3F45" w:rsidP="003A3F45">
      <w:pPr>
        <w:rPr>
          <w:b/>
          <w:bCs/>
          <w:sz w:val="32"/>
          <w:szCs w:val="32"/>
        </w:rPr>
      </w:pPr>
    </w:p>
    <w:p w14:paraId="0713B86A" w14:textId="77777777" w:rsidR="003A3F45" w:rsidRDefault="003A3F45" w:rsidP="003A3F45">
      <w:pPr>
        <w:rPr>
          <w:b/>
          <w:bCs/>
          <w:sz w:val="32"/>
          <w:szCs w:val="32"/>
          <w:lang w:val="en-US"/>
        </w:rPr>
      </w:pPr>
    </w:p>
    <w:p w14:paraId="3477B87C" w14:textId="40C956CC" w:rsidR="003A3F45" w:rsidRDefault="003A3F45" w:rsidP="003A3F45">
      <w:pPr>
        <w:rPr>
          <w:b/>
          <w:bCs/>
          <w:sz w:val="28"/>
          <w:szCs w:val="28"/>
          <w:lang w:val="en-US"/>
        </w:rPr>
      </w:pPr>
      <w:r w:rsidRPr="003A3F45">
        <w:rPr>
          <w:b/>
          <w:bCs/>
          <w:sz w:val="28"/>
          <w:szCs w:val="28"/>
          <w:lang w:val="en-US"/>
        </w:rPr>
        <w:t>Is there a correlation between a country's GDP and the number of universities?</w:t>
      </w:r>
    </w:p>
    <w:p w14:paraId="17203891" w14:textId="77777777" w:rsidR="003A3F45" w:rsidRDefault="003A3F45" w:rsidP="003A3F45">
      <w:pPr>
        <w:rPr>
          <w:b/>
          <w:bCs/>
          <w:sz w:val="28"/>
          <w:szCs w:val="28"/>
          <w:lang w:val="en-US"/>
        </w:rPr>
      </w:pPr>
    </w:p>
    <w:p w14:paraId="6CE0ACDE" w14:textId="75D4FCE4" w:rsidR="003A3F45" w:rsidRDefault="005A763B" w:rsidP="003A3F45">
      <w:pPr>
        <w:rPr>
          <w:lang w:val="en-IN"/>
        </w:rPr>
      </w:pPr>
      <w:r w:rsidRPr="005A763B">
        <w:rPr>
          <w:lang w:val="en-IN"/>
        </w:rPr>
        <w:t xml:space="preserve">The correlation coefficient of -0.12788 implies a mild negative correlation between a country's Gross Domestic Product (GDP) and the number of universities. This indicates that, on average, there is a subtle tendency for countries with a higher count of universities to exhibit a slightly lower GDP. However, </w:t>
      </w:r>
      <w:proofErr w:type="gramStart"/>
      <w:r w:rsidRPr="005A763B">
        <w:rPr>
          <w:lang w:val="en-IN"/>
        </w:rPr>
        <w:t>it's</w:t>
      </w:r>
      <w:proofErr w:type="gramEnd"/>
      <w:r w:rsidRPr="005A763B">
        <w:rPr>
          <w:lang w:val="en-IN"/>
        </w:rPr>
        <w:t xml:space="preserve"> crucial to note that the correlation is classified as weak, signifying that the relationship lacks statistical significance. The connection between the number of universities and a country's GDP is not robust, suggesting that factors beyond higher education institutions play a more substantial role in shaping a nation's economic output. The data implies a nuanced interplay between educational and economic factors, underscoring the need for a comprehensive understanding of diverse elements influencing a country's economic landscape.</w:t>
      </w:r>
      <w:r w:rsidRPr="005A763B">
        <w:rPr>
          <w:b/>
          <w:bCs/>
          <w:sz w:val="32"/>
          <w:szCs w:val="32"/>
        </w:rPr>
        <w:t xml:space="preserve"> </w:t>
      </w:r>
      <w:r w:rsidRPr="005A763B">
        <w:rPr>
          <w:b/>
          <w:bCs/>
          <w:noProof/>
          <w:sz w:val="32"/>
          <w:szCs w:val="32"/>
        </w:rPr>
        <w:drawing>
          <wp:inline distT="0" distB="0" distL="0" distR="0" wp14:anchorId="03A58BAC" wp14:editId="00EBEC4D">
            <wp:extent cx="4185920" cy="1090507"/>
            <wp:effectExtent l="190500" t="190500" r="195580" b="186055"/>
            <wp:docPr id="11" name="Picture 10">
              <a:extLst xmlns:a="http://schemas.openxmlformats.org/drawingml/2006/main">
                <a:ext uri="{FF2B5EF4-FFF2-40B4-BE49-F238E27FC236}">
                  <a16:creationId xmlns:a16="http://schemas.microsoft.com/office/drawing/2014/main" id="{99FD66C0-18D5-C67A-5941-8DABC8D027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9FD66C0-18D5-C67A-5941-8DABC8D027B6}"/>
                        </a:ext>
                      </a:extLst>
                    </pic:cNvPr>
                    <pic:cNvPicPr>
                      <a:picLocks noChangeAspect="1"/>
                    </pic:cNvPicPr>
                  </pic:nvPicPr>
                  <pic:blipFill>
                    <a:blip r:embed="rId29"/>
                    <a:stretch>
                      <a:fillRect/>
                    </a:stretch>
                  </pic:blipFill>
                  <pic:spPr>
                    <a:xfrm>
                      <a:off x="0" y="0"/>
                      <a:ext cx="4185920" cy="1090507"/>
                    </a:xfrm>
                    <a:prstGeom prst="rect">
                      <a:avLst/>
                    </a:prstGeom>
                    <a:ln>
                      <a:noFill/>
                    </a:ln>
                    <a:effectLst>
                      <a:outerShdw blurRad="190500" algn="tl" rotWithShape="0">
                        <a:srgbClr val="000000">
                          <a:alpha val="70000"/>
                        </a:srgbClr>
                      </a:outerShdw>
                    </a:effectLst>
                  </pic:spPr>
                </pic:pic>
              </a:graphicData>
            </a:graphic>
          </wp:inline>
        </w:drawing>
      </w:r>
    </w:p>
    <w:p w14:paraId="66816926" w14:textId="58541C1C" w:rsidR="005A763B" w:rsidRPr="005A763B" w:rsidRDefault="005A763B" w:rsidP="003A3F45">
      <w:pPr>
        <w:rPr>
          <w:lang w:val="en-IN"/>
        </w:rPr>
      </w:pPr>
      <w:r w:rsidRPr="005A763B">
        <w:rPr>
          <w:noProof/>
        </w:rPr>
        <w:drawing>
          <wp:inline distT="0" distB="0" distL="0" distR="0" wp14:anchorId="3586F0C4" wp14:editId="14CF6380">
            <wp:extent cx="4185919" cy="2008717"/>
            <wp:effectExtent l="190500" t="190500" r="196215" b="182245"/>
            <wp:docPr id="13" name="Picture 12">
              <a:extLst xmlns:a="http://schemas.openxmlformats.org/drawingml/2006/main">
                <a:ext uri="{FF2B5EF4-FFF2-40B4-BE49-F238E27FC236}">
                  <a16:creationId xmlns:a16="http://schemas.microsoft.com/office/drawing/2014/main" id="{4D7F49D6-7C15-EA6F-5110-095526D99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D7F49D6-7C15-EA6F-5110-095526D997C6}"/>
                        </a:ext>
                      </a:extLst>
                    </pic:cNvPr>
                    <pic:cNvPicPr>
                      <a:picLocks noChangeAspect="1"/>
                    </pic:cNvPicPr>
                  </pic:nvPicPr>
                  <pic:blipFill>
                    <a:blip r:embed="rId30"/>
                    <a:stretch>
                      <a:fillRect/>
                    </a:stretch>
                  </pic:blipFill>
                  <pic:spPr>
                    <a:xfrm>
                      <a:off x="0" y="0"/>
                      <a:ext cx="4185919" cy="2008717"/>
                    </a:xfrm>
                    <a:prstGeom prst="rect">
                      <a:avLst/>
                    </a:prstGeom>
                    <a:ln>
                      <a:noFill/>
                    </a:ln>
                    <a:effectLst>
                      <a:outerShdw blurRad="190500" algn="tl" rotWithShape="0">
                        <a:srgbClr val="000000">
                          <a:alpha val="70000"/>
                        </a:srgbClr>
                      </a:outerShdw>
                    </a:effectLst>
                  </pic:spPr>
                </pic:pic>
              </a:graphicData>
            </a:graphic>
          </wp:inline>
        </w:drawing>
      </w:r>
    </w:p>
    <w:p w14:paraId="1009E8BE" w14:textId="102192CC" w:rsidR="00C445EA" w:rsidRDefault="00C445EA">
      <w:pPr>
        <w:rPr>
          <w:b/>
          <w:bCs/>
          <w:sz w:val="32"/>
          <w:szCs w:val="32"/>
        </w:rPr>
      </w:pPr>
      <w:r w:rsidRPr="003A3F45">
        <w:rPr>
          <w:b/>
          <w:bCs/>
          <w:sz w:val="32"/>
          <w:szCs w:val="32"/>
        </w:rPr>
        <w:br w:type="page"/>
      </w:r>
    </w:p>
    <w:p w14:paraId="6C3872E4" w14:textId="77777777" w:rsidR="005A763B" w:rsidRDefault="005A763B" w:rsidP="005A763B">
      <w:pPr>
        <w:rPr>
          <w:b/>
          <w:bCs/>
          <w:sz w:val="28"/>
          <w:szCs w:val="28"/>
          <w:lang w:val="en-US"/>
        </w:rPr>
      </w:pPr>
      <w:r w:rsidRPr="005A763B">
        <w:rPr>
          <w:b/>
          <w:bCs/>
          <w:sz w:val="28"/>
          <w:szCs w:val="28"/>
          <w:lang w:val="en-US"/>
        </w:rPr>
        <w:lastRenderedPageBreak/>
        <w:t>How has the number of universities changed over the years in each country?</w:t>
      </w:r>
    </w:p>
    <w:p w14:paraId="580CD348" w14:textId="77777777" w:rsidR="005A763B" w:rsidRPr="005A763B" w:rsidRDefault="005A763B" w:rsidP="005A763B">
      <w:pPr>
        <w:rPr>
          <w:sz w:val="28"/>
          <w:szCs w:val="28"/>
          <w:lang w:val="en-IN"/>
        </w:rPr>
      </w:pPr>
    </w:p>
    <w:p w14:paraId="059FBD5A" w14:textId="7A9A59B1" w:rsidR="005A763B" w:rsidRPr="005A763B" w:rsidRDefault="005A763B" w:rsidP="005A763B">
      <w:pPr>
        <w:rPr>
          <w:lang w:val="en-IN"/>
        </w:rPr>
      </w:pPr>
      <w:r w:rsidRPr="005A763B">
        <w:rPr>
          <w:lang w:val="en-IN"/>
        </w:rPr>
        <w:t>Over the years, the number of universities in different countries has displayed diverse trends. Australia has witnessed notable fluctuations, indicating a dynamic evolution in its higher education landscape. Germany, on the other hand, has demonstrated steady growth, showcasing a consistent commitment to expanding its university system. The United Kingdom experienced a peak in university numbers followed by a subsequent decrease, suggesting a period of change and adjustment in its educational institutions. The United States, with fluctuations along the way, reached a pinnacle with 61 universities in 2014, showcasing the country's enduring prominence in higher education. These varied trajectories underscore the complex and dynamic nature of the higher education sector globally, influenced by a myriad of factors shaping the educational landscape in each country.</w:t>
      </w:r>
      <w:r w:rsidRPr="005A763B">
        <w:rPr>
          <w:noProof/>
        </w:rPr>
        <w:t xml:space="preserve"> </w:t>
      </w:r>
      <w:r w:rsidRPr="005A763B">
        <w:rPr>
          <w:noProof/>
        </w:rPr>
        <w:drawing>
          <wp:inline distT="0" distB="0" distL="0" distR="0" wp14:anchorId="14FEEEA7" wp14:editId="13162E0C">
            <wp:extent cx="4016587" cy="1219200"/>
            <wp:effectExtent l="190500" t="190500" r="193675" b="190500"/>
            <wp:docPr id="684556005" name="Picture 684556005">
              <a:extLst xmlns:a="http://schemas.openxmlformats.org/drawingml/2006/main">
                <a:ext uri="{FF2B5EF4-FFF2-40B4-BE49-F238E27FC236}">
                  <a16:creationId xmlns:a16="http://schemas.microsoft.com/office/drawing/2014/main" id="{9FC66D8F-6136-109D-9E94-F113207BF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FC66D8F-6136-109D-9E94-F113207BFA83}"/>
                        </a:ext>
                      </a:extLst>
                    </pic:cNvPr>
                    <pic:cNvPicPr>
                      <a:picLocks noChangeAspect="1"/>
                    </pic:cNvPicPr>
                  </pic:nvPicPr>
                  <pic:blipFill>
                    <a:blip r:embed="rId31"/>
                    <a:stretch>
                      <a:fillRect/>
                    </a:stretch>
                  </pic:blipFill>
                  <pic:spPr>
                    <a:xfrm>
                      <a:off x="0" y="0"/>
                      <a:ext cx="4016587" cy="1219200"/>
                    </a:xfrm>
                    <a:prstGeom prst="rect">
                      <a:avLst/>
                    </a:prstGeom>
                    <a:ln>
                      <a:noFill/>
                    </a:ln>
                    <a:effectLst>
                      <a:outerShdw blurRad="190500" algn="tl" rotWithShape="0">
                        <a:srgbClr val="000000">
                          <a:alpha val="70000"/>
                        </a:srgbClr>
                      </a:outerShdw>
                    </a:effectLst>
                  </pic:spPr>
                </pic:pic>
              </a:graphicData>
            </a:graphic>
          </wp:inline>
        </w:drawing>
      </w:r>
      <w:r w:rsidRPr="005A763B">
        <w:rPr>
          <w:noProof/>
        </w:rPr>
        <w:t xml:space="preserve"> </w:t>
      </w:r>
      <w:r w:rsidRPr="005A763B">
        <w:rPr>
          <w:noProof/>
        </w:rPr>
        <w:drawing>
          <wp:inline distT="0" distB="0" distL="0" distR="0" wp14:anchorId="1506E709" wp14:editId="44DA0263">
            <wp:extent cx="4016587" cy="1794933"/>
            <wp:effectExtent l="190500" t="190500" r="193675" b="186690"/>
            <wp:docPr id="1468224905" name="Picture 1468224905">
              <a:extLst xmlns:a="http://schemas.openxmlformats.org/drawingml/2006/main">
                <a:ext uri="{FF2B5EF4-FFF2-40B4-BE49-F238E27FC236}">
                  <a16:creationId xmlns:a16="http://schemas.microsoft.com/office/drawing/2014/main" id="{82E1A54E-92E2-E598-A66A-02C133492B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2E1A54E-92E2-E598-A66A-02C133492BB3}"/>
                        </a:ext>
                      </a:extLst>
                    </pic:cNvPr>
                    <pic:cNvPicPr>
                      <a:picLocks noChangeAspect="1"/>
                    </pic:cNvPicPr>
                  </pic:nvPicPr>
                  <pic:blipFill>
                    <a:blip r:embed="rId32"/>
                    <a:stretch>
                      <a:fillRect/>
                    </a:stretch>
                  </pic:blipFill>
                  <pic:spPr>
                    <a:xfrm>
                      <a:off x="0" y="0"/>
                      <a:ext cx="4016587" cy="1794933"/>
                    </a:xfrm>
                    <a:prstGeom prst="rect">
                      <a:avLst/>
                    </a:prstGeom>
                    <a:ln>
                      <a:noFill/>
                    </a:ln>
                    <a:effectLst>
                      <a:outerShdw blurRad="190500" algn="tl" rotWithShape="0">
                        <a:srgbClr val="000000">
                          <a:alpha val="70000"/>
                        </a:srgbClr>
                      </a:outerShdw>
                    </a:effectLst>
                  </pic:spPr>
                </pic:pic>
              </a:graphicData>
            </a:graphic>
          </wp:inline>
        </w:drawing>
      </w:r>
    </w:p>
    <w:p w14:paraId="4AEAAA08" w14:textId="77777777" w:rsidR="003A3F45" w:rsidRPr="003A3F45" w:rsidRDefault="003A3F45"/>
    <w:p w14:paraId="17EB0A4F" w14:textId="2EF73F82" w:rsidR="00C445EA" w:rsidRDefault="00C445EA">
      <w:r>
        <w:br w:type="page"/>
      </w:r>
    </w:p>
    <w:p w14:paraId="54FDC8DA" w14:textId="2738CB98" w:rsidR="005A763B" w:rsidRDefault="005A763B" w:rsidP="005A763B">
      <w:pPr>
        <w:rPr>
          <w:b/>
          <w:bCs/>
          <w:sz w:val="28"/>
          <w:szCs w:val="28"/>
          <w:lang w:val="en-US"/>
        </w:rPr>
      </w:pPr>
      <w:r w:rsidRPr="005A763B">
        <w:rPr>
          <w:b/>
          <w:bCs/>
          <w:sz w:val="28"/>
          <w:szCs w:val="28"/>
          <w:lang w:val="en-US"/>
        </w:rPr>
        <w:lastRenderedPageBreak/>
        <w:t>Is there a relationship between a country's population and the number of universities?</w:t>
      </w:r>
    </w:p>
    <w:p w14:paraId="59768BDF" w14:textId="77777777" w:rsidR="005A763B" w:rsidRDefault="005A763B" w:rsidP="005A763B">
      <w:pPr>
        <w:rPr>
          <w:b/>
          <w:bCs/>
          <w:sz w:val="28"/>
          <w:szCs w:val="28"/>
          <w:lang w:val="en-US"/>
        </w:rPr>
      </w:pPr>
    </w:p>
    <w:p w14:paraId="72DD4FF8" w14:textId="3F8983C2" w:rsidR="005A763B" w:rsidRDefault="005A763B" w:rsidP="005A763B">
      <w:pPr>
        <w:rPr>
          <w:lang w:val="en-IN"/>
        </w:rPr>
      </w:pPr>
      <w:r w:rsidRPr="005A763B">
        <w:rPr>
          <w:lang w:val="en-IN"/>
        </w:rPr>
        <w:t>The correlation coefficient of 0.210601 indicates a positive yet relatively weak correlation between a country's population and the number of universities. This suggests that, on average, as the population of a country grows, there is a tendency for an increase in the number of universities, implying a connection between demographic size and educational infrastructure. However, the correlation is classified as weak, underscoring that the relationship lacks robustness. While there is a discernible pattern of growth in universities with larger populations, other factors likely play pivotal roles in shaping the higher education landscape. This nuanced interplay signifies that population size alone is not a sole determinant of the number of universities, emphasizing the need to consider additional variables for a more comprehensive understanding of the complex dynamics influencing educational institutions within countries.</w:t>
      </w:r>
    </w:p>
    <w:p w14:paraId="51840B55" w14:textId="28C38196" w:rsidR="005A763B" w:rsidRDefault="005A763B" w:rsidP="005A763B">
      <w:pPr>
        <w:rPr>
          <w:noProof/>
        </w:rPr>
      </w:pPr>
      <w:r w:rsidRPr="005A763B">
        <w:rPr>
          <w:noProof/>
        </w:rPr>
        <w:drawing>
          <wp:inline distT="0" distB="0" distL="0" distR="0" wp14:anchorId="179D4513" wp14:editId="076F99EF">
            <wp:extent cx="3948854" cy="1139661"/>
            <wp:effectExtent l="190500" t="190500" r="185420" b="194310"/>
            <wp:docPr id="1873885061" name="Picture 1873885061">
              <a:extLst xmlns:a="http://schemas.openxmlformats.org/drawingml/2006/main">
                <a:ext uri="{FF2B5EF4-FFF2-40B4-BE49-F238E27FC236}">
                  <a16:creationId xmlns:a16="http://schemas.microsoft.com/office/drawing/2014/main" id="{AC4C96CA-2772-2FE8-35E7-CB6D58955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4C96CA-2772-2FE8-35E7-CB6D58955D43}"/>
                        </a:ext>
                      </a:extLst>
                    </pic:cNvPr>
                    <pic:cNvPicPr>
                      <a:picLocks noChangeAspect="1"/>
                    </pic:cNvPicPr>
                  </pic:nvPicPr>
                  <pic:blipFill>
                    <a:blip r:embed="rId33"/>
                    <a:stretch>
                      <a:fillRect/>
                    </a:stretch>
                  </pic:blipFill>
                  <pic:spPr>
                    <a:xfrm>
                      <a:off x="0" y="0"/>
                      <a:ext cx="3948854" cy="1139661"/>
                    </a:xfrm>
                    <a:prstGeom prst="rect">
                      <a:avLst/>
                    </a:prstGeom>
                    <a:ln>
                      <a:noFill/>
                    </a:ln>
                    <a:effectLst>
                      <a:outerShdw blurRad="190500" algn="tl" rotWithShape="0">
                        <a:srgbClr val="000000">
                          <a:alpha val="70000"/>
                        </a:srgbClr>
                      </a:outerShdw>
                    </a:effectLst>
                  </pic:spPr>
                </pic:pic>
              </a:graphicData>
            </a:graphic>
          </wp:inline>
        </w:drawing>
      </w:r>
      <w:r w:rsidRPr="005A763B">
        <w:rPr>
          <w:noProof/>
        </w:rPr>
        <w:t xml:space="preserve"> </w:t>
      </w:r>
      <w:r w:rsidRPr="005A763B">
        <w:rPr>
          <w:noProof/>
        </w:rPr>
        <w:drawing>
          <wp:inline distT="0" distB="0" distL="0" distR="0" wp14:anchorId="7B17F7E7" wp14:editId="618E61CF">
            <wp:extent cx="3948854" cy="1839810"/>
            <wp:effectExtent l="190500" t="190500" r="185420" b="198755"/>
            <wp:docPr id="905189538" name="Picture 905189538">
              <a:extLst xmlns:a="http://schemas.openxmlformats.org/drawingml/2006/main">
                <a:ext uri="{FF2B5EF4-FFF2-40B4-BE49-F238E27FC236}">
                  <a16:creationId xmlns:a16="http://schemas.microsoft.com/office/drawing/2014/main" id="{F2C78BC1-DBF6-B265-12B5-F3F9FD07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2C78BC1-DBF6-B265-12B5-F3F9FD071963}"/>
                        </a:ext>
                      </a:extLst>
                    </pic:cNvPr>
                    <pic:cNvPicPr>
                      <a:picLocks noChangeAspect="1"/>
                    </pic:cNvPicPr>
                  </pic:nvPicPr>
                  <pic:blipFill>
                    <a:blip r:embed="rId34"/>
                    <a:stretch>
                      <a:fillRect/>
                    </a:stretch>
                  </pic:blipFill>
                  <pic:spPr>
                    <a:xfrm>
                      <a:off x="0" y="0"/>
                      <a:ext cx="3948854" cy="1839810"/>
                    </a:xfrm>
                    <a:prstGeom prst="rect">
                      <a:avLst/>
                    </a:prstGeom>
                    <a:ln>
                      <a:noFill/>
                    </a:ln>
                    <a:effectLst>
                      <a:outerShdw blurRad="190500" algn="tl" rotWithShape="0">
                        <a:srgbClr val="000000">
                          <a:alpha val="70000"/>
                        </a:srgbClr>
                      </a:outerShdw>
                    </a:effectLst>
                  </pic:spPr>
                </pic:pic>
              </a:graphicData>
            </a:graphic>
          </wp:inline>
        </w:drawing>
      </w:r>
    </w:p>
    <w:p w14:paraId="6F4F189A" w14:textId="77777777" w:rsidR="005A763B" w:rsidRDefault="005A763B">
      <w:pPr>
        <w:rPr>
          <w:noProof/>
        </w:rPr>
      </w:pPr>
      <w:r>
        <w:rPr>
          <w:noProof/>
        </w:rPr>
        <w:br w:type="page"/>
      </w:r>
    </w:p>
    <w:p w14:paraId="39227BA0" w14:textId="77777777" w:rsidR="005A763B" w:rsidRPr="005A763B" w:rsidRDefault="005A763B" w:rsidP="005A763B">
      <w:pPr>
        <w:rPr>
          <w:sz w:val="28"/>
          <w:szCs w:val="28"/>
          <w:lang w:val="en-IN"/>
        </w:rPr>
      </w:pPr>
      <w:r w:rsidRPr="005A763B">
        <w:rPr>
          <w:b/>
          <w:bCs/>
          <w:sz w:val="28"/>
          <w:szCs w:val="28"/>
          <w:lang w:val="en-US"/>
        </w:rPr>
        <w:lastRenderedPageBreak/>
        <w:t>Are there any common criteria used by different ranking systems?</w:t>
      </w:r>
    </w:p>
    <w:p w14:paraId="5099E7AD" w14:textId="77777777" w:rsidR="005A763B" w:rsidRDefault="005A763B">
      <w:pPr>
        <w:rPr>
          <w:lang w:val="en-IN"/>
        </w:rPr>
      </w:pPr>
    </w:p>
    <w:p w14:paraId="7EF459CD" w14:textId="77777777" w:rsidR="005A763B" w:rsidRDefault="005A763B">
      <w:pPr>
        <w:rPr>
          <w:lang w:val="en-IN"/>
        </w:rPr>
      </w:pPr>
      <w:r w:rsidRPr="005A763B">
        <w:rPr>
          <w:lang w:val="en-IN"/>
        </w:rPr>
        <w:t xml:space="preserve">Different ranking systems do not share a </w:t>
      </w:r>
      <w:proofErr w:type="gramStart"/>
      <w:r w:rsidRPr="005A763B">
        <w:rPr>
          <w:lang w:val="en-IN"/>
        </w:rPr>
        <w:t>common criteria</w:t>
      </w:r>
      <w:proofErr w:type="gramEnd"/>
      <w:r>
        <w:rPr>
          <w:lang w:val="en-IN"/>
        </w:rPr>
        <w:t xml:space="preserve">, </w:t>
      </w:r>
      <w:r w:rsidRPr="005A763B">
        <w:rPr>
          <w:lang w:val="en-IN"/>
        </w:rPr>
        <w:t>they employ diverse metrics and methodologies to assess and evaluate universities. Each ranking system has its unique set of criteria and priorities, contributing to variations in the rankings of educational institutions</w:t>
      </w:r>
    </w:p>
    <w:p w14:paraId="4F486E7D" w14:textId="07EEDEC0" w:rsidR="005A763B" w:rsidRDefault="005A763B">
      <w:pPr>
        <w:rPr>
          <w:lang w:val="en-IN"/>
        </w:rPr>
      </w:pPr>
      <w:r w:rsidRPr="005A763B">
        <w:rPr>
          <w:lang w:val="en-IN"/>
        </w:rPr>
        <w:t xml:space="preserve"> globall</w:t>
      </w:r>
      <w:r>
        <w:rPr>
          <w:lang w:val="en-IN"/>
        </w:rPr>
        <w:t>y</w:t>
      </w:r>
      <w:r w:rsidRPr="005A763B">
        <w:rPr>
          <w:noProof/>
        </w:rPr>
        <w:drawing>
          <wp:inline distT="0" distB="0" distL="0" distR="0" wp14:anchorId="6E6C754D" wp14:editId="51DD106B">
            <wp:extent cx="5096913" cy="2596727"/>
            <wp:effectExtent l="190500" t="190500" r="199390" b="184785"/>
            <wp:docPr id="706702465" name="Picture 706702465">
              <a:extLst xmlns:a="http://schemas.openxmlformats.org/drawingml/2006/main">
                <a:ext uri="{FF2B5EF4-FFF2-40B4-BE49-F238E27FC236}">
                  <a16:creationId xmlns:a16="http://schemas.microsoft.com/office/drawing/2014/main" id="{F87F32E2-D719-4387-7C4D-0259D94FD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87F32E2-D719-4387-7C4D-0259D94FDAAC}"/>
                        </a:ext>
                      </a:extLst>
                    </pic:cNvPr>
                    <pic:cNvPicPr>
                      <a:picLocks noChangeAspect="1"/>
                    </pic:cNvPicPr>
                  </pic:nvPicPr>
                  <pic:blipFill>
                    <a:blip r:embed="rId35"/>
                    <a:stretch>
                      <a:fillRect/>
                    </a:stretch>
                  </pic:blipFill>
                  <pic:spPr>
                    <a:xfrm>
                      <a:off x="0" y="0"/>
                      <a:ext cx="5096913" cy="2596727"/>
                    </a:xfrm>
                    <a:prstGeom prst="rect">
                      <a:avLst/>
                    </a:prstGeom>
                    <a:ln>
                      <a:noFill/>
                    </a:ln>
                    <a:effectLst>
                      <a:outerShdw blurRad="190500" algn="tl" rotWithShape="0">
                        <a:srgbClr val="000000">
                          <a:alpha val="70000"/>
                        </a:srgbClr>
                      </a:outerShdw>
                    </a:effectLst>
                  </pic:spPr>
                </pic:pic>
              </a:graphicData>
            </a:graphic>
          </wp:inline>
        </w:drawing>
      </w:r>
      <w:r w:rsidRPr="005A763B">
        <w:rPr>
          <w:noProof/>
        </w:rPr>
        <w:drawing>
          <wp:inline distT="0" distB="0" distL="0" distR="0" wp14:anchorId="71E42152" wp14:editId="57DF421F">
            <wp:extent cx="4124960" cy="1021168"/>
            <wp:effectExtent l="190500" t="190500" r="199390" b="198120"/>
            <wp:docPr id="1877735222" name="Picture 1877735222">
              <a:extLst xmlns:a="http://schemas.openxmlformats.org/drawingml/2006/main">
                <a:ext uri="{FF2B5EF4-FFF2-40B4-BE49-F238E27FC236}">
                  <a16:creationId xmlns:a16="http://schemas.microsoft.com/office/drawing/2014/main" id="{D2C02E7D-A4A1-0379-76DB-0FD2A95E2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2C02E7D-A4A1-0379-76DB-0FD2A95E2796}"/>
                        </a:ext>
                      </a:extLst>
                    </pic:cNvPr>
                    <pic:cNvPicPr>
                      <a:picLocks noChangeAspect="1"/>
                    </pic:cNvPicPr>
                  </pic:nvPicPr>
                  <pic:blipFill>
                    <a:blip r:embed="rId36"/>
                    <a:stretch>
                      <a:fillRect/>
                    </a:stretch>
                  </pic:blipFill>
                  <pic:spPr>
                    <a:xfrm>
                      <a:off x="0" y="0"/>
                      <a:ext cx="4124960" cy="1021168"/>
                    </a:xfrm>
                    <a:prstGeom prst="rect">
                      <a:avLst/>
                    </a:prstGeom>
                    <a:ln>
                      <a:noFill/>
                    </a:ln>
                    <a:effectLst>
                      <a:outerShdw blurRad="190500" algn="tl" rotWithShape="0">
                        <a:srgbClr val="000000">
                          <a:alpha val="70000"/>
                        </a:srgbClr>
                      </a:outerShdw>
                    </a:effectLst>
                  </pic:spPr>
                </pic:pic>
              </a:graphicData>
            </a:graphic>
          </wp:inline>
        </w:drawing>
      </w:r>
      <w:r>
        <w:rPr>
          <w:lang w:val="en-IN"/>
        </w:rPr>
        <w:br w:type="page"/>
      </w:r>
    </w:p>
    <w:p w14:paraId="0A57FA8D" w14:textId="77777777" w:rsidR="005A763B" w:rsidRDefault="005A763B" w:rsidP="005A763B">
      <w:pPr>
        <w:rPr>
          <w:b/>
          <w:bCs/>
          <w:sz w:val="28"/>
          <w:szCs w:val="28"/>
          <w:lang w:val="en-US"/>
        </w:rPr>
      </w:pPr>
      <w:r w:rsidRPr="005A763B">
        <w:rPr>
          <w:b/>
          <w:bCs/>
          <w:sz w:val="28"/>
          <w:szCs w:val="28"/>
          <w:lang w:val="en-US"/>
        </w:rPr>
        <w:lastRenderedPageBreak/>
        <w:t>What is the trend in university rankings over the years according to each system?</w:t>
      </w:r>
    </w:p>
    <w:p w14:paraId="32FA4918" w14:textId="77777777" w:rsidR="00DA505E" w:rsidRDefault="00DA505E" w:rsidP="005A763B">
      <w:pPr>
        <w:rPr>
          <w:b/>
          <w:bCs/>
          <w:sz w:val="28"/>
          <w:szCs w:val="28"/>
          <w:lang w:val="en-US"/>
        </w:rPr>
      </w:pPr>
    </w:p>
    <w:p w14:paraId="2328A063" w14:textId="3E6D57AB" w:rsidR="00DA505E" w:rsidRPr="005A763B" w:rsidRDefault="00DA505E" w:rsidP="005A763B">
      <w:pPr>
        <w:rPr>
          <w:lang w:val="en-IN"/>
        </w:rPr>
      </w:pPr>
      <w:r w:rsidRPr="00DA505E">
        <w:rPr>
          <w:lang w:val="en-IN"/>
        </w:rPr>
        <w:t xml:space="preserve">The </w:t>
      </w:r>
      <w:proofErr w:type="spellStart"/>
      <w:r w:rsidRPr="00DA505E">
        <w:rPr>
          <w:lang w:val="en-IN"/>
        </w:rPr>
        <w:t>Center</w:t>
      </w:r>
      <w:proofErr w:type="spellEnd"/>
      <w:r w:rsidRPr="00DA505E">
        <w:rPr>
          <w:lang w:val="en-IN"/>
        </w:rPr>
        <w:t xml:space="preserve"> for World University Rankings witnessed a zenith in 2014, only to undergo a subsequent decline. In contrast, the Shanghai Ranking exhibited a steady ascent from 2005 to 2015, indicating consistent growth in its evaluation of universities during that period. The Times Higher Education World University Ranking displayed a more erratic pattern, marked by fluctuations and a noteworthy dip in 2016 following a peak in 2015. These distinct trends in various university ranking systems underscore the dynamic nature of assessing academic institutions globally. Each ranking entity experiences unique trajectories, influenced by evolving evaluation methodologies and the shifting landscape of higher education over the years.</w:t>
      </w:r>
      <w:r w:rsidRPr="00DA505E">
        <w:rPr>
          <w:noProof/>
        </w:rPr>
        <w:t xml:space="preserve"> </w:t>
      </w:r>
      <w:r w:rsidRPr="00DA505E">
        <w:rPr>
          <w:noProof/>
        </w:rPr>
        <w:drawing>
          <wp:inline distT="0" distB="0" distL="0" distR="0" wp14:anchorId="1128F290" wp14:editId="6AEE44E5">
            <wp:extent cx="4436533" cy="1074724"/>
            <wp:effectExtent l="190500" t="190500" r="193040" b="182880"/>
            <wp:docPr id="1793008862" name="Picture 1793008862">
              <a:extLst xmlns:a="http://schemas.openxmlformats.org/drawingml/2006/main">
                <a:ext uri="{FF2B5EF4-FFF2-40B4-BE49-F238E27FC236}">
                  <a16:creationId xmlns:a16="http://schemas.microsoft.com/office/drawing/2014/main" id="{820E6B63-4385-5068-C5AB-08174203B3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0E6B63-4385-5068-C5AB-08174203B30D}"/>
                        </a:ext>
                      </a:extLst>
                    </pic:cNvPr>
                    <pic:cNvPicPr>
                      <a:picLocks noChangeAspect="1"/>
                    </pic:cNvPicPr>
                  </pic:nvPicPr>
                  <pic:blipFill>
                    <a:blip r:embed="rId37"/>
                    <a:stretch>
                      <a:fillRect/>
                    </a:stretch>
                  </pic:blipFill>
                  <pic:spPr>
                    <a:xfrm>
                      <a:off x="0" y="0"/>
                      <a:ext cx="4436533" cy="1074724"/>
                    </a:xfrm>
                    <a:prstGeom prst="rect">
                      <a:avLst/>
                    </a:prstGeom>
                    <a:ln>
                      <a:noFill/>
                    </a:ln>
                    <a:effectLst>
                      <a:outerShdw blurRad="190500" algn="tl" rotWithShape="0">
                        <a:srgbClr val="000000">
                          <a:alpha val="70000"/>
                        </a:srgbClr>
                      </a:outerShdw>
                    </a:effectLst>
                  </pic:spPr>
                </pic:pic>
              </a:graphicData>
            </a:graphic>
          </wp:inline>
        </w:drawing>
      </w:r>
      <w:r w:rsidRPr="00DA505E">
        <w:rPr>
          <w:noProof/>
        </w:rPr>
        <w:t xml:space="preserve"> </w:t>
      </w:r>
      <w:r w:rsidRPr="00DA505E">
        <w:rPr>
          <w:noProof/>
        </w:rPr>
        <w:drawing>
          <wp:inline distT="0" distB="0" distL="0" distR="0" wp14:anchorId="0E48377F" wp14:editId="0385C899">
            <wp:extent cx="4436533" cy="1923626"/>
            <wp:effectExtent l="190500" t="190500" r="193040" b="191135"/>
            <wp:docPr id="1638728842" name="Picture 1638728842">
              <a:extLst xmlns:a="http://schemas.openxmlformats.org/drawingml/2006/main">
                <a:ext uri="{FF2B5EF4-FFF2-40B4-BE49-F238E27FC236}">
                  <a16:creationId xmlns:a16="http://schemas.microsoft.com/office/drawing/2014/main" id="{F57C97AA-21F3-4EDD-7C53-63EA52B453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57C97AA-21F3-4EDD-7C53-63EA52B453DB}"/>
                        </a:ext>
                      </a:extLst>
                    </pic:cNvPr>
                    <pic:cNvPicPr>
                      <a:picLocks noChangeAspect="1"/>
                    </pic:cNvPicPr>
                  </pic:nvPicPr>
                  <pic:blipFill>
                    <a:blip r:embed="rId38"/>
                    <a:stretch>
                      <a:fillRect/>
                    </a:stretch>
                  </pic:blipFill>
                  <pic:spPr>
                    <a:xfrm>
                      <a:off x="0" y="0"/>
                      <a:ext cx="4436533" cy="1923626"/>
                    </a:xfrm>
                    <a:prstGeom prst="rect">
                      <a:avLst/>
                    </a:prstGeom>
                    <a:ln>
                      <a:noFill/>
                    </a:ln>
                    <a:effectLst>
                      <a:outerShdw blurRad="190500" algn="tl" rotWithShape="0">
                        <a:srgbClr val="000000">
                          <a:alpha val="70000"/>
                        </a:srgbClr>
                      </a:outerShdw>
                    </a:effectLst>
                  </pic:spPr>
                </pic:pic>
              </a:graphicData>
            </a:graphic>
          </wp:inline>
        </w:drawing>
      </w:r>
    </w:p>
    <w:p w14:paraId="1A7FAEE0" w14:textId="2F648830" w:rsidR="005A763B" w:rsidRDefault="005A763B">
      <w:pPr>
        <w:rPr>
          <w:lang w:val="en-IN"/>
        </w:rPr>
      </w:pPr>
      <w:r>
        <w:rPr>
          <w:lang w:val="en-IN"/>
        </w:rPr>
        <w:br w:type="page"/>
      </w:r>
    </w:p>
    <w:p w14:paraId="262B4C2C" w14:textId="77777777" w:rsidR="00DA505E" w:rsidRDefault="00DA505E" w:rsidP="00DA505E">
      <w:pPr>
        <w:rPr>
          <w:b/>
          <w:bCs/>
          <w:sz w:val="28"/>
          <w:szCs w:val="28"/>
          <w:lang w:val="en-US"/>
        </w:rPr>
      </w:pPr>
      <w:r w:rsidRPr="00DA505E">
        <w:rPr>
          <w:b/>
          <w:bCs/>
          <w:sz w:val="28"/>
          <w:szCs w:val="28"/>
          <w:lang w:val="en-US"/>
        </w:rPr>
        <w:lastRenderedPageBreak/>
        <w:t>How does the choice of ranking system affect a university's international student enrollment?</w:t>
      </w:r>
    </w:p>
    <w:p w14:paraId="3C038665" w14:textId="77777777" w:rsidR="0042241B" w:rsidRDefault="0042241B" w:rsidP="00DA505E">
      <w:pPr>
        <w:rPr>
          <w:b/>
          <w:bCs/>
          <w:sz w:val="28"/>
          <w:szCs w:val="28"/>
          <w:lang w:val="en-US"/>
        </w:rPr>
      </w:pPr>
    </w:p>
    <w:p w14:paraId="4BDC524E" w14:textId="3E3E22E9" w:rsidR="0042241B" w:rsidRDefault="0042241B" w:rsidP="00DA505E">
      <w:pPr>
        <w:rPr>
          <w:lang w:val="en-IN"/>
        </w:rPr>
      </w:pPr>
      <w:r w:rsidRPr="0042241B">
        <w:rPr>
          <w:lang w:val="en-IN"/>
        </w:rPr>
        <w:t xml:space="preserve">The observed correlation between ranking systems and international student </w:t>
      </w:r>
      <w:proofErr w:type="spellStart"/>
      <w:r w:rsidRPr="0042241B">
        <w:rPr>
          <w:lang w:val="en-IN"/>
        </w:rPr>
        <w:t>enrollment</w:t>
      </w:r>
      <w:proofErr w:type="spellEnd"/>
      <w:r w:rsidRPr="0042241B">
        <w:rPr>
          <w:lang w:val="en-IN"/>
        </w:rPr>
        <w:t xml:space="preserve"> unveils a compelling trend. Among the prominent rankings, Times Higher Education World University stands out with the highest influx of international students, closely pursued by Shanghai ranking and </w:t>
      </w:r>
      <w:proofErr w:type="spellStart"/>
      <w:r w:rsidRPr="0042241B">
        <w:rPr>
          <w:lang w:val="en-IN"/>
        </w:rPr>
        <w:t>Center</w:t>
      </w:r>
      <w:proofErr w:type="spellEnd"/>
      <w:r w:rsidRPr="0042241B">
        <w:rPr>
          <w:lang w:val="en-IN"/>
        </w:rPr>
        <w:t xml:space="preserve"> for World University rankings. This intriguing pattern implies a symbiotic relationship between a university's performance in a particular ranking system and its appeal to a global student body. Evidently, institutions securing top positions in these rankings seem to wield a magnetic pull, attracting a substantial percentage of international learners. The nuances of each ranking methodology likely play a pivotal role in shaping the preferences of prospective students worldwide. This insight underscores the multifaceted impact of university rankings, extending beyond mere academic recognition to influence the diverse and dynamic landscape of international student demographics.</w:t>
      </w:r>
    </w:p>
    <w:p w14:paraId="616B9272" w14:textId="77777777" w:rsidR="0042241B" w:rsidRDefault="0042241B" w:rsidP="00DA505E">
      <w:pPr>
        <w:rPr>
          <w:lang w:val="en-IN"/>
        </w:rPr>
      </w:pPr>
    </w:p>
    <w:p w14:paraId="40AC7660" w14:textId="1EEFAC57" w:rsidR="0042241B" w:rsidRPr="0042241B" w:rsidRDefault="0042241B" w:rsidP="00DA505E">
      <w:pPr>
        <w:rPr>
          <w:lang w:val="en-IN"/>
        </w:rPr>
      </w:pPr>
      <w:r w:rsidRPr="0042241B">
        <w:rPr>
          <w:noProof/>
        </w:rPr>
        <w:drawing>
          <wp:inline distT="0" distB="0" distL="0" distR="0" wp14:anchorId="2F7F7B84" wp14:editId="0D84506B">
            <wp:extent cx="4286408" cy="1730398"/>
            <wp:effectExtent l="190500" t="190500" r="190500" b="193675"/>
            <wp:docPr id="1874676951" name="Picture 1874676951">
              <a:extLst xmlns:a="http://schemas.openxmlformats.org/drawingml/2006/main">
                <a:ext uri="{FF2B5EF4-FFF2-40B4-BE49-F238E27FC236}">
                  <a16:creationId xmlns:a16="http://schemas.microsoft.com/office/drawing/2014/main" id="{168F2A5E-79CE-8161-483D-928AB09A62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8F2A5E-79CE-8161-483D-928AB09A62CD}"/>
                        </a:ext>
                      </a:extLst>
                    </pic:cNvPr>
                    <pic:cNvPicPr>
                      <a:picLocks noChangeAspect="1"/>
                    </pic:cNvPicPr>
                  </pic:nvPicPr>
                  <pic:blipFill>
                    <a:blip r:embed="rId39"/>
                    <a:stretch>
                      <a:fillRect/>
                    </a:stretch>
                  </pic:blipFill>
                  <pic:spPr>
                    <a:xfrm>
                      <a:off x="0" y="0"/>
                      <a:ext cx="4302269" cy="1736801"/>
                    </a:xfrm>
                    <a:prstGeom prst="rect">
                      <a:avLst/>
                    </a:prstGeom>
                    <a:ln>
                      <a:noFill/>
                    </a:ln>
                    <a:effectLst>
                      <a:outerShdw blurRad="190500" algn="tl" rotWithShape="0">
                        <a:srgbClr val="000000">
                          <a:alpha val="70000"/>
                        </a:srgbClr>
                      </a:outerShdw>
                    </a:effectLst>
                  </pic:spPr>
                </pic:pic>
              </a:graphicData>
            </a:graphic>
          </wp:inline>
        </w:drawing>
      </w:r>
      <w:r w:rsidRPr="0042241B">
        <w:rPr>
          <w:noProof/>
        </w:rPr>
        <w:drawing>
          <wp:inline distT="0" distB="0" distL="0" distR="0" wp14:anchorId="6BB342BF" wp14:editId="3AF2967A">
            <wp:extent cx="5690605" cy="2572282"/>
            <wp:effectExtent l="190500" t="190500" r="196215" b="190500"/>
            <wp:docPr id="498541935" name="Picture 498541935">
              <a:extLst xmlns:a="http://schemas.openxmlformats.org/drawingml/2006/main">
                <a:ext uri="{FF2B5EF4-FFF2-40B4-BE49-F238E27FC236}">
                  <a16:creationId xmlns:a16="http://schemas.microsoft.com/office/drawing/2014/main" id="{E6C1CEF4-A07A-9789-A665-1742E7C33A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6C1CEF4-A07A-9789-A665-1742E7C33A5C}"/>
                        </a:ext>
                      </a:extLst>
                    </pic:cNvPr>
                    <pic:cNvPicPr>
                      <a:picLocks noChangeAspect="1"/>
                    </pic:cNvPicPr>
                  </pic:nvPicPr>
                  <pic:blipFill>
                    <a:blip r:embed="rId40"/>
                    <a:stretch>
                      <a:fillRect/>
                    </a:stretch>
                  </pic:blipFill>
                  <pic:spPr>
                    <a:xfrm>
                      <a:off x="0" y="0"/>
                      <a:ext cx="5712909" cy="2582364"/>
                    </a:xfrm>
                    <a:prstGeom prst="rect">
                      <a:avLst/>
                    </a:prstGeom>
                    <a:ln>
                      <a:noFill/>
                    </a:ln>
                    <a:effectLst>
                      <a:outerShdw blurRad="190500" algn="tl" rotWithShape="0">
                        <a:srgbClr val="000000">
                          <a:alpha val="70000"/>
                        </a:srgbClr>
                      </a:outerShdw>
                    </a:effectLst>
                  </pic:spPr>
                </pic:pic>
              </a:graphicData>
            </a:graphic>
          </wp:inline>
        </w:drawing>
      </w:r>
    </w:p>
    <w:p w14:paraId="3EC977D9" w14:textId="52079493" w:rsidR="005A763B" w:rsidRDefault="005A763B">
      <w:pPr>
        <w:rPr>
          <w:lang w:val="en-IN"/>
        </w:rPr>
      </w:pPr>
      <w:r>
        <w:rPr>
          <w:lang w:val="en-IN"/>
        </w:rPr>
        <w:br w:type="page"/>
      </w:r>
    </w:p>
    <w:p w14:paraId="3514A186" w14:textId="60B1896D" w:rsidR="00A15E8C" w:rsidRDefault="0042241B" w:rsidP="00A15E8C">
      <w:pPr>
        <w:rPr>
          <w:b/>
          <w:bCs/>
          <w:sz w:val="28"/>
          <w:szCs w:val="28"/>
          <w:lang w:val="en-US"/>
        </w:rPr>
      </w:pPr>
      <w:r w:rsidRPr="0042241B">
        <w:rPr>
          <w:b/>
          <w:bCs/>
          <w:sz w:val="28"/>
          <w:szCs w:val="28"/>
          <w:lang w:val="en-US"/>
        </w:rPr>
        <w:lastRenderedPageBreak/>
        <w:t>Are there any criteria that have different weights in different ranking systems?</w:t>
      </w:r>
    </w:p>
    <w:p w14:paraId="031AC63C" w14:textId="77777777" w:rsidR="00A15E8C" w:rsidRPr="00A15E8C" w:rsidRDefault="00A15E8C" w:rsidP="00A15E8C">
      <w:pPr>
        <w:rPr>
          <w:b/>
          <w:bCs/>
          <w:sz w:val="28"/>
          <w:szCs w:val="28"/>
          <w:lang w:val="en-US"/>
        </w:rPr>
      </w:pPr>
    </w:p>
    <w:p w14:paraId="2C676049" w14:textId="73855D81" w:rsidR="00A15E8C" w:rsidRPr="00A15E8C" w:rsidRDefault="00A15E8C" w:rsidP="00A15E8C">
      <w:pPr>
        <w:rPr>
          <w:lang w:val="en-IN"/>
        </w:rPr>
      </w:pPr>
      <w:r w:rsidRPr="00A15E8C">
        <w:rPr>
          <w:lang w:val="en-IN"/>
        </w:rPr>
        <w:t xml:space="preserve">No, the weights for ranking criteria remain consistent across different ranking systems. The allocation of weights for criteria such as Alumni, Awards, Citations, and others shows a uniform approach without significant variations between ranking systems. This indicates a degree of standardization and agreement on the importance of these factors in assessing the overall performance and reputation of educational institutions. The lack of substantial differences in weights across systems suggests </w:t>
      </w:r>
      <w:proofErr w:type="gramStart"/>
      <w:r w:rsidRPr="00A15E8C">
        <w:rPr>
          <w:lang w:val="en-IN"/>
        </w:rPr>
        <w:t>a general consensus</w:t>
      </w:r>
      <w:proofErr w:type="gramEnd"/>
      <w:r w:rsidRPr="00A15E8C">
        <w:rPr>
          <w:lang w:val="en-IN"/>
        </w:rPr>
        <w:t xml:space="preserve"> in the evaluation criteria used to determine the rankings, promoting transparency and reliability in the assessment of universities and their respective attributes.</w:t>
      </w:r>
    </w:p>
    <w:p w14:paraId="07DBB5F4" w14:textId="46AAE9A4" w:rsidR="005A763B" w:rsidRDefault="00A15E8C">
      <w:pPr>
        <w:rPr>
          <w:lang w:val="en-IN"/>
        </w:rPr>
      </w:pPr>
      <w:r w:rsidRPr="00A15E8C">
        <w:drawing>
          <wp:inline distT="0" distB="0" distL="0" distR="0" wp14:anchorId="707811F7" wp14:editId="372B9FCE">
            <wp:extent cx="2962910" cy="1032642"/>
            <wp:effectExtent l="190500" t="190500" r="199390" b="186690"/>
            <wp:docPr id="1931639868" name="Picture 1931639868">
              <a:extLst xmlns:a="http://schemas.openxmlformats.org/drawingml/2006/main">
                <a:ext uri="{FF2B5EF4-FFF2-40B4-BE49-F238E27FC236}">
                  <a16:creationId xmlns:a16="http://schemas.microsoft.com/office/drawing/2014/main" id="{DA00176D-E26D-ADE8-D1E4-E60EB07F96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00176D-E26D-ADE8-D1E4-E60EB07F9693}"/>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972403" cy="1035950"/>
                    </a:xfrm>
                    <a:prstGeom prst="rect">
                      <a:avLst/>
                    </a:prstGeom>
                    <a:ln>
                      <a:noFill/>
                    </a:ln>
                    <a:effectLst>
                      <a:outerShdw blurRad="190500" algn="tl" rotWithShape="0">
                        <a:srgbClr val="000000">
                          <a:alpha val="70000"/>
                        </a:srgbClr>
                      </a:outerShdw>
                    </a:effectLst>
                  </pic:spPr>
                </pic:pic>
              </a:graphicData>
            </a:graphic>
          </wp:inline>
        </w:drawing>
      </w:r>
      <w:r w:rsidRPr="00A15E8C">
        <w:drawing>
          <wp:inline distT="0" distB="0" distL="0" distR="0" wp14:anchorId="25D21C03" wp14:editId="5CD60922">
            <wp:extent cx="5450833" cy="3129455"/>
            <wp:effectExtent l="190500" t="190500" r="188595" b="185420"/>
            <wp:docPr id="1376951288" name="Picture 1376951288">
              <a:extLst xmlns:a="http://schemas.openxmlformats.org/drawingml/2006/main">
                <a:ext uri="{FF2B5EF4-FFF2-40B4-BE49-F238E27FC236}">
                  <a16:creationId xmlns:a16="http://schemas.microsoft.com/office/drawing/2014/main" id="{BB495F49-7F9F-CF50-201F-55E06FB95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B495F49-7F9F-CF50-201F-55E06FB95AE6}"/>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86091" cy="3149698"/>
                    </a:xfrm>
                    <a:prstGeom prst="rect">
                      <a:avLst/>
                    </a:prstGeom>
                    <a:ln>
                      <a:noFill/>
                    </a:ln>
                    <a:effectLst>
                      <a:outerShdw blurRad="190500" algn="tl" rotWithShape="0">
                        <a:srgbClr val="000000">
                          <a:alpha val="70000"/>
                        </a:srgbClr>
                      </a:outerShdw>
                    </a:effectLst>
                  </pic:spPr>
                </pic:pic>
              </a:graphicData>
            </a:graphic>
          </wp:inline>
        </w:drawing>
      </w:r>
    </w:p>
    <w:p w14:paraId="38E04E2C" w14:textId="1023C308" w:rsidR="005A763B" w:rsidRDefault="005A763B">
      <w:pPr>
        <w:rPr>
          <w:lang w:val="en-IN"/>
        </w:rPr>
      </w:pPr>
      <w:r>
        <w:rPr>
          <w:lang w:val="en-IN"/>
        </w:rPr>
        <w:br w:type="page"/>
      </w:r>
    </w:p>
    <w:p w14:paraId="6FB4F038" w14:textId="77777777" w:rsidR="0042241B" w:rsidRDefault="0042241B" w:rsidP="0042241B">
      <w:pPr>
        <w:rPr>
          <w:b/>
          <w:bCs/>
          <w:sz w:val="28"/>
          <w:szCs w:val="28"/>
          <w:lang w:val="en-US"/>
        </w:rPr>
      </w:pPr>
      <w:r w:rsidRPr="0042241B">
        <w:rPr>
          <w:b/>
          <w:bCs/>
          <w:sz w:val="28"/>
          <w:szCs w:val="28"/>
          <w:lang w:val="en-US"/>
        </w:rPr>
        <w:lastRenderedPageBreak/>
        <w:t>How have the weights of ranking criteria changed over time?</w:t>
      </w:r>
    </w:p>
    <w:p w14:paraId="59D863A9" w14:textId="77777777" w:rsidR="00A15E8C" w:rsidRDefault="00A15E8C" w:rsidP="0042241B">
      <w:pPr>
        <w:rPr>
          <w:lang w:val="en-IN"/>
        </w:rPr>
      </w:pPr>
    </w:p>
    <w:p w14:paraId="3B8D3515" w14:textId="79981130" w:rsidR="00A15E8C" w:rsidRPr="00A15E8C" w:rsidRDefault="00A15E8C" w:rsidP="0042241B">
      <w:pPr>
        <w:rPr>
          <w:lang w:val="en-IN"/>
        </w:rPr>
      </w:pPr>
      <w:r w:rsidRPr="00A15E8C">
        <w:rPr>
          <w:lang w:val="en-IN"/>
        </w:rPr>
        <w:t xml:space="preserve">The evolution of ranking criteria weights over time reveals a consistent pattern, demonstrating a degree of stability in certain categories like Alumni, Awards, and Publications. These criteria seem to maintain their importance in assessing the overall performance of educational institutions. However, notable fluctuations in weights are observed in specific years, particularly in categories such as Citations, </w:t>
      </w:r>
      <w:proofErr w:type="spellStart"/>
      <w:r w:rsidRPr="00A15E8C">
        <w:rPr>
          <w:lang w:val="en-IN"/>
        </w:rPr>
        <w:t>HiCi</w:t>
      </w:r>
      <w:proofErr w:type="spellEnd"/>
      <w:r w:rsidRPr="00A15E8C">
        <w:rPr>
          <w:lang w:val="en-IN"/>
        </w:rPr>
        <w:t xml:space="preserve">, and Total Shanghai. These variations suggest dynamic shifts in emphasis, potentially reflecting changing trends and priorities within the academic landscape. The increased weight in Citations may signify a growing emphasis on research impact, while variations in </w:t>
      </w:r>
      <w:proofErr w:type="spellStart"/>
      <w:r w:rsidRPr="00A15E8C">
        <w:rPr>
          <w:lang w:val="en-IN"/>
        </w:rPr>
        <w:t>HiCi</w:t>
      </w:r>
      <w:proofErr w:type="spellEnd"/>
      <w:r w:rsidRPr="00A15E8C">
        <w:rPr>
          <w:lang w:val="en-IN"/>
        </w:rPr>
        <w:t xml:space="preserve"> and Total Shanghai could indicate changing priorities in international influence and global reputation. These fluctuations highlight the dynamic nature of university rankings, influenced by evolving perspectives on what constitutes excellence in higher education. As institutions and stakeholders adapt to emerging trends, these shifts in criteria weights underscore the continuous effort to refine and align ranking methodologies with the evolving landscape of academia and global education.</w:t>
      </w:r>
    </w:p>
    <w:p w14:paraId="46FDC39A" w14:textId="24E8C13A" w:rsidR="005A763B" w:rsidRDefault="00A15E8C">
      <w:pPr>
        <w:rPr>
          <w:lang w:val="en-IN"/>
        </w:rPr>
      </w:pPr>
      <w:r w:rsidRPr="00A15E8C">
        <w:drawing>
          <wp:inline distT="0" distB="0" distL="0" distR="0" wp14:anchorId="386C27DE" wp14:editId="1D79ADC9">
            <wp:extent cx="3622739" cy="1552903"/>
            <wp:effectExtent l="190500" t="190500" r="187325" b="200025"/>
            <wp:docPr id="739159135" name="Picture 739159135">
              <a:extLst xmlns:a="http://schemas.openxmlformats.org/drawingml/2006/main">
                <a:ext uri="{FF2B5EF4-FFF2-40B4-BE49-F238E27FC236}">
                  <a16:creationId xmlns:a16="http://schemas.microsoft.com/office/drawing/2014/main" id="{771D14F9-A036-9109-FD40-9CABC1D1CC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71D14F9-A036-9109-FD40-9CABC1D1CCBB}"/>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33013" cy="1557307"/>
                    </a:xfrm>
                    <a:prstGeom prst="rect">
                      <a:avLst/>
                    </a:prstGeom>
                    <a:ln>
                      <a:noFill/>
                    </a:ln>
                    <a:effectLst>
                      <a:outerShdw blurRad="190500" algn="tl" rotWithShape="0">
                        <a:srgbClr val="000000">
                          <a:alpha val="70000"/>
                        </a:srgbClr>
                      </a:outerShdw>
                    </a:effectLst>
                  </pic:spPr>
                </pic:pic>
              </a:graphicData>
            </a:graphic>
          </wp:inline>
        </w:drawing>
      </w:r>
      <w:r w:rsidRPr="00A15E8C">
        <w:drawing>
          <wp:inline distT="0" distB="0" distL="0" distR="0" wp14:anchorId="10498E10" wp14:editId="0610A972">
            <wp:extent cx="4526280" cy="2940269"/>
            <wp:effectExtent l="0" t="0" r="7620" b="12700"/>
            <wp:docPr id="1490821753" name="Chart 1">
              <a:extLst xmlns:a="http://schemas.openxmlformats.org/drawingml/2006/main">
                <a:ext uri="{FF2B5EF4-FFF2-40B4-BE49-F238E27FC236}">
                  <a16:creationId xmlns:a16="http://schemas.microsoft.com/office/drawing/2014/main" id="{FBB439F6-22C6-49B9-9456-EEEB7918D9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ED1EDBE" w14:textId="2EF0CCB9" w:rsidR="005A763B" w:rsidRDefault="005A763B">
      <w:pPr>
        <w:rPr>
          <w:lang w:val="en-IN"/>
        </w:rPr>
      </w:pPr>
      <w:r>
        <w:rPr>
          <w:lang w:val="en-IN"/>
        </w:rPr>
        <w:br w:type="page"/>
      </w:r>
    </w:p>
    <w:p w14:paraId="2C2EFFE1" w14:textId="77777777" w:rsidR="0042241B" w:rsidRDefault="0042241B" w:rsidP="0042241B">
      <w:pPr>
        <w:rPr>
          <w:b/>
          <w:bCs/>
          <w:sz w:val="28"/>
          <w:szCs w:val="28"/>
          <w:lang w:val="en-US"/>
        </w:rPr>
      </w:pPr>
      <w:r w:rsidRPr="0042241B">
        <w:rPr>
          <w:b/>
          <w:bCs/>
          <w:sz w:val="28"/>
          <w:szCs w:val="28"/>
          <w:lang w:val="en-US"/>
        </w:rPr>
        <w:lastRenderedPageBreak/>
        <w:t>Is there a relationship between a university's score and the student-staff ratio?</w:t>
      </w:r>
    </w:p>
    <w:p w14:paraId="5428088B" w14:textId="77777777" w:rsidR="0042241B" w:rsidRDefault="0042241B" w:rsidP="0042241B">
      <w:pPr>
        <w:rPr>
          <w:b/>
          <w:bCs/>
          <w:sz w:val="28"/>
          <w:szCs w:val="28"/>
          <w:lang w:val="en-US"/>
        </w:rPr>
      </w:pPr>
    </w:p>
    <w:p w14:paraId="69882C06" w14:textId="1E24C961" w:rsidR="0042241B" w:rsidRPr="0042241B" w:rsidRDefault="0042241B" w:rsidP="0042241B">
      <w:pPr>
        <w:rPr>
          <w:lang w:val="en-IN"/>
        </w:rPr>
      </w:pPr>
      <w:r w:rsidRPr="0042241B">
        <w:rPr>
          <w:lang w:val="en-IN"/>
        </w:rPr>
        <w:t>The correlation coefficient of 0.102085 indicates a notably weak positive relationship between a university's score and the student-staff ratio. This statistical measure implies that as the student-staff ratio rises, there is a subtle inclination for the university score to increase as well. However, the strength of this correlation is so feeble that it precludes any definitive or substantial conclusions. In essence, the numeric association suggests a slight trend, but it lacks the robustness required for making reliable predictions or drawing impactful inferences.</w:t>
      </w:r>
    </w:p>
    <w:p w14:paraId="280DBF05" w14:textId="7322D2EE" w:rsidR="0042241B" w:rsidRPr="0042241B" w:rsidRDefault="0042241B" w:rsidP="0042241B">
      <w:pPr>
        <w:rPr>
          <w:lang w:val="en-IN"/>
        </w:rPr>
      </w:pPr>
      <w:r w:rsidRPr="0042241B">
        <w:rPr>
          <w:lang w:val="en-IN"/>
        </w:rPr>
        <w:t xml:space="preserve">The insignificance of the correlation underscores the intricate nature of factors influencing university scores. While there may be a marginal tendency for scores to ascend with a higher student-staff ratio, it is essential to acknowledge the myriad variables at play in the educational landscape. Other pivotal elements such as teaching quality, research output, and institutional resources might overshadow the impact of the student-staff ratio on the overall university score. Therefore, caution is warranted in attributing undue significance to this </w:t>
      </w:r>
      <w:proofErr w:type="gramStart"/>
      <w:r w:rsidRPr="0042241B">
        <w:rPr>
          <w:lang w:val="en-IN"/>
        </w:rPr>
        <w:t>particular correlation</w:t>
      </w:r>
      <w:proofErr w:type="gramEnd"/>
      <w:r w:rsidRPr="0042241B">
        <w:rPr>
          <w:lang w:val="en-IN"/>
        </w:rPr>
        <w:t>, as it serves as a nuanced reminder of the complex interplay of factors shaping the academic landscape.</w:t>
      </w:r>
      <w:r w:rsidRPr="0042241B">
        <w:rPr>
          <w:noProof/>
        </w:rPr>
        <w:t xml:space="preserve"> </w:t>
      </w:r>
    </w:p>
    <w:p w14:paraId="3265EF52" w14:textId="77777777" w:rsidR="0042241B" w:rsidRPr="0042241B" w:rsidRDefault="0042241B" w:rsidP="0042241B">
      <w:pPr>
        <w:rPr>
          <w:sz w:val="28"/>
          <w:szCs w:val="28"/>
          <w:lang w:val="en-IN"/>
        </w:rPr>
      </w:pPr>
    </w:p>
    <w:p w14:paraId="0B9AE1BA" w14:textId="6886CAAE" w:rsidR="0042241B" w:rsidRPr="0042241B" w:rsidRDefault="0042241B" w:rsidP="0042241B">
      <w:pPr>
        <w:rPr>
          <w:sz w:val="28"/>
          <w:szCs w:val="28"/>
          <w:lang w:val="en-IN"/>
        </w:rPr>
      </w:pPr>
      <w:r w:rsidRPr="0042241B">
        <w:rPr>
          <w:noProof/>
        </w:rPr>
        <w:drawing>
          <wp:inline distT="0" distB="0" distL="0" distR="0" wp14:anchorId="161A5B0B" wp14:editId="022304AF">
            <wp:extent cx="4015405" cy="1368585"/>
            <wp:effectExtent l="190500" t="190500" r="194945" b="193675"/>
            <wp:docPr id="385375200" name="Picture 385375200">
              <a:extLst xmlns:a="http://schemas.openxmlformats.org/drawingml/2006/main">
                <a:ext uri="{FF2B5EF4-FFF2-40B4-BE49-F238E27FC236}">
                  <a16:creationId xmlns:a16="http://schemas.microsoft.com/office/drawing/2014/main" id="{7A099772-6AF5-5128-E968-87A8A623A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099772-6AF5-5128-E968-87A8A623A209}"/>
                        </a:ext>
                      </a:extLst>
                    </pic:cNvPr>
                    <pic:cNvPicPr>
                      <a:picLocks noChangeAspect="1"/>
                    </pic:cNvPicPr>
                  </pic:nvPicPr>
                  <pic:blipFill>
                    <a:blip r:embed="rId45"/>
                    <a:stretch>
                      <a:fillRect/>
                    </a:stretch>
                  </pic:blipFill>
                  <pic:spPr>
                    <a:xfrm>
                      <a:off x="0" y="0"/>
                      <a:ext cx="4033325" cy="1374693"/>
                    </a:xfrm>
                    <a:prstGeom prst="rect">
                      <a:avLst/>
                    </a:prstGeom>
                    <a:ln>
                      <a:noFill/>
                    </a:ln>
                    <a:effectLst>
                      <a:outerShdw blurRad="190500" algn="tl" rotWithShape="0">
                        <a:srgbClr val="000000">
                          <a:alpha val="70000"/>
                        </a:srgbClr>
                      </a:outerShdw>
                    </a:effectLst>
                  </pic:spPr>
                </pic:pic>
              </a:graphicData>
            </a:graphic>
          </wp:inline>
        </w:drawing>
      </w:r>
    </w:p>
    <w:p w14:paraId="4FD2543E" w14:textId="4FE0F31F" w:rsidR="0042241B" w:rsidRPr="0042241B" w:rsidRDefault="0042241B" w:rsidP="0042241B">
      <w:pPr>
        <w:rPr>
          <w:sz w:val="28"/>
          <w:szCs w:val="28"/>
          <w:lang w:val="en-IN"/>
        </w:rPr>
      </w:pPr>
      <w:r w:rsidRPr="0042241B">
        <w:rPr>
          <w:noProof/>
          <w:sz w:val="28"/>
          <w:szCs w:val="28"/>
        </w:rPr>
        <w:drawing>
          <wp:inline distT="0" distB="0" distL="0" distR="0" wp14:anchorId="03DBDBFC" wp14:editId="2492FF5B">
            <wp:extent cx="4016586" cy="1910618"/>
            <wp:effectExtent l="190500" t="190500" r="193675" b="185420"/>
            <wp:docPr id="35987944" name="Picture 35987944">
              <a:extLst xmlns:a="http://schemas.openxmlformats.org/drawingml/2006/main">
                <a:ext uri="{FF2B5EF4-FFF2-40B4-BE49-F238E27FC236}">
                  <a16:creationId xmlns:a16="http://schemas.microsoft.com/office/drawing/2014/main" id="{73F55D07-6C7B-204D-2F44-1FE9930F4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3F55D07-6C7B-204D-2F44-1FE9930F456A}"/>
                        </a:ext>
                      </a:extLst>
                    </pic:cNvPr>
                    <pic:cNvPicPr>
                      <a:picLocks noChangeAspect="1"/>
                    </pic:cNvPicPr>
                  </pic:nvPicPr>
                  <pic:blipFill>
                    <a:blip r:embed="rId46"/>
                    <a:stretch>
                      <a:fillRect/>
                    </a:stretch>
                  </pic:blipFill>
                  <pic:spPr>
                    <a:xfrm>
                      <a:off x="0" y="0"/>
                      <a:ext cx="4016586" cy="1910618"/>
                    </a:xfrm>
                    <a:prstGeom prst="rect">
                      <a:avLst/>
                    </a:prstGeom>
                    <a:ln>
                      <a:noFill/>
                    </a:ln>
                    <a:effectLst>
                      <a:outerShdw blurRad="190500" algn="tl" rotWithShape="0">
                        <a:srgbClr val="000000">
                          <a:alpha val="70000"/>
                        </a:srgbClr>
                      </a:outerShdw>
                    </a:effectLst>
                  </pic:spPr>
                </pic:pic>
              </a:graphicData>
            </a:graphic>
          </wp:inline>
        </w:drawing>
      </w:r>
    </w:p>
    <w:p w14:paraId="52F6A6CA" w14:textId="77777777" w:rsidR="0042241B" w:rsidRPr="0042241B" w:rsidRDefault="0042241B" w:rsidP="0042241B">
      <w:pPr>
        <w:rPr>
          <w:sz w:val="28"/>
          <w:szCs w:val="28"/>
          <w:lang w:val="en-IN"/>
        </w:rPr>
      </w:pPr>
    </w:p>
    <w:p w14:paraId="5B696C2C" w14:textId="77777777" w:rsidR="0042241B" w:rsidRPr="0042241B" w:rsidRDefault="0042241B" w:rsidP="0042241B">
      <w:pPr>
        <w:rPr>
          <w:sz w:val="28"/>
          <w:szCs w:val="28"/>
          <w:lang w:val="en-IN"/>
        </w:rPr>
      </w:pPr>
    </w:p>
    <w:p w14:paraId="6EE4DBF9" w14:textId="77777777" w:rsidR="0042241B" w:rsidRPr="0042241B" w:rsidRDefault="0042241B" w:rsidP="0042241B">
      <w:pPr>
        <w:rPr>
          <w:sz w:val="28"/>
          <w:szCs w:val="28"/>
          <w:lang w:val="en-IN"/>
        </w:rPr>
      </w:pPr>
      <w:r w:rsidRPr="0042241B">
        <w:rPr>
          <w:b/>
          <w:bCs/>
          <w:sz w:val="28"/>
          <w:szCs w:val="28"/>
          <w:lang w:val="en-US"/>
        </w:rPr>
        <w:lastRenderedPageBreak/>
        <w:t>How does the number of female students differ among universities?</w:t>
      </w:r>
    </w:p>
    <w:p w14:paraId="425354C9" w14:textId="77777777" w:rsidR="00306D23" w:rsidRDefault="00306D23" w:rsidP="00306D23">
      <w:pPr>
        <w:rPr>
          <w:sz w:val="28"/>
          <w:szCs w:val="28"/>
          <w:lang w:val="en-IN"/>
        </w:rPr>
      </w:pPr>
    </w:p>
    <w:p w14:paraId="19DE984B" w14:textId="7EACB2C6" w:rsidR="00306D23" w:rsidRPr="00306D23" w:rsidRDefault="00306D23" w:rsidP="00306D23">
      <w:pPr>
        <w:rPr>
          <w:lang w:val="en-IN"/>
        </w:rPr>
      </w:pPr>
      <w:r w:rsidRPr="00306D23">
        <w:rPr>
          <w:lang w:val="en-IN"/>
        </w:rPr>
        <w:t xml:space="preserve">The landscape of gender representation in universities unfolds with notable diversity, as evidenced by varying percentages of female students across institutions. At the forefront of fostering gender inclusivity, the University of </w:t>
      </w:r>
      <w:proofErr w:type="gramStart"/>
      <w:r w:rsidRPr="00306D23">
        <w:rPr>
          <w:lang w:val="en-IN"/>
        </w:rPr>
        <w:t>Helsinki</w:t>
      </w:r>
      <w:proofErr w:type="gramEnd"/>
      <w:r w:rsidRPr="00306D23">
        <w:rPr>
          <w:lang w:val="en-IN"/>
        </w:rPr>
        <w:t xml:space="preserve"> and the University of Copenhagen shine with commendable figures, boasting 66% and 67% female students, respectively. These institutions exemplify a commitment to creating an educational environment that embraces gender diversity and equal participation.</w:t>
      </w:r>
    </w:p>
    <w:p w14:paraId="0EA610D0" w14:textId="08D79276" w:rsidR="00306D23" w:rsidRPr="00306D23" w:rsidRDefault="00306D23" w:rsidP="00306D23">
      <w:pPr>
        <w:rPr>
          <w:lang w:val="en-IN"/>
        </w:rPr>
      </w:pPr>
      <w:r w:rsidRPr="00306D23">
        <w:rPr>
          <w:lang w:val="en-IN"/>
        </w:rPr>
        <w:t xml:space="preserve">On the flip side, some universities, like the California Institute of Technology (Caltech) and the Korea Advanced Institute of Science and Technology (KAIST), exhibit lower percentages of female students. Caltech reports a figure of 33%, reflecting a gender distribution that leans toward a more balanced representation. Meanwhile, KAIST displays a lower percentage at 20%, </w:t>
      </w:r>
      <w:proofErr w:type="spellStart"/>
      <w:r w:rsidRPr="00306D23">
        <w:rPr>
          <w:lang w:val="en-IN"/>
        </w:rPr>
        <w:t>signaling</w:t>
      </w:r>
      <w:proofErr w:type="spellEnd"/>
      <w:r w:rsidRPr="00306D23">
        <w:rPr>
          <w:lang w:val="en-IN"/>
        </w:rPr>
        <w:t xml:space="preserve"> a pronounced gender gap.</w:t>
      </w:r>
    </w:p>
    <w:p w14:paraId="60142D55" w14:textId="684AAF78" w:rsidR="005A763B" w:rsidRDefault="00306D23">
      <w:pPr>
        <w:rPr>
          <w:lang w:val="en-IN"/>
        </w:rPr>
      </w:pPr>
      <w:r w:rsidRPr="00306D23">
        <w:rPr>
          <w:noProof/>
        </w:rPr>
        <w:drawing>
          <wp:inline distT="0" distB="0" distL="0" distR="0" wp14:anchorId="0D4082EB" wp14:editId="4B88C282">
            <wp:extent cx="3934168" cy="1315720"/>
            <wp:effectExtent l="190500" t="190500" r="200025" b="189230"/>
            <wp:docPr id="1520105168" name="Picture 1520105168">
              <a:extLst xmlns:a="http://schemas.openxmlformats.org/drawingml/2006/main">
                <a:ext uri="{FF2B5EF4-FFF2-40B4-BE49-F238E27FC236}">
                  <a16:creationId xmlns:a16="http://schemas.microsoft.com/office/drawing/2014/main" id="{2C63161B-14E8-5DB4-F2CB-0D7620076E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C63161B-14E8-5DB4-F2CB-0D7620076EB2}"/>
                        </a:ext>
                      </a:extLst>
                    </pic:cNvPr>
                    <pic:cNvPicPr>
                      <a:picLocks noChangeAspect="1"/>
                    </pic:cNvPicPr>
                  </pic:nvPicPr>
                  <pic:blipFill>
                    <a:blip r:embed="rId47"/>
                    <a:stretch>
                      <a:fillRect/>
                    </a:stretch>
                  </pic:blipFill>
                  <pic:spPr>
                    <a:xfrm>
                      <a:off x="0" y="0"/>
                      <a:ext cx="3950612" cy="1321220"/>
                    </a:xfrm>
                    <a:prstGeom prst="rect">
                      <a:avLst/>
                    </a:prstGeom>
                    <a:ln>
                      <a:noFill/>
                    </a:ln>
                    <a:effectLst>
                      <a:outerShdw blurRad="190500" algn="tl" rotWithShape="0">
                        <a:srgbClr val="000000">
                          <a:alpha val="70000"/>
                        </a:srgbClr>
                      </a:outerShdw>
                    </a:effectLst>
                  </pic:spPr>
                </pic:pic>
              </a:graphicData>
            </a:graphic>
          </wp:inline>
        </w:drawing>
      </w:r>
      <w:r w:rsidRPr="00306D23">
        <w:rPr>
          <w:noProof/>
        </w:rPr>
        <w:drawing>
          <wp:inline distT="0" distB="0" distL="0" distR="0" wp14:anchorId="143A72A0" wp14:editId="5F9D478E">
            <wp:extent cx="4854575" cy="2276406"/>
            <wp:effectExtent l="190500" t="190500" r="193675" b="181610"/>
            <wp:docPr id="576281207" name="Picture 576281207">
              <a:extLst xmlns:a="http://schemas.openxmlformats.org/drawingml/2006/main">
                <a:ext uri="{FF2B5EF4-FFF2-40B4-BE49-F238E27FC236}">
                  <a16:creationId xmlns:a16="http://schemas.microsoft.com/office/drawing/2014/main" id="{06D49A6F-982C-2B0A-3B9E-56DF1D8E50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6D49A6F-982C-2B0A-3B9E-56DF1D8E50C9}"/>
                        </a:ext>
                      </a:extLst>
                    </pic:cNvPr>
                    <pic:cNvPicPr>
                      <a:picLocks noChangeAspect="1"/>
                    </pic:cNvPicPr>
                  </pic:nvPicPr>
                  <pic:blipFill>
                    <a:blip r:embed="rId48"/>
                    <a:stretch>
                      <a:fillRect/>
                    </a:stretch>
                  </pic:blipFill>
                  <pic:spPr>
                    <a:xfrm>
                      <a:off x="0" y="0"/>
                      <a:ext cx="4866505" cy="2282000"/>
                    </a:xfrm>
                    <a:prstGeom prst="rect">
                      <a:avLst/>
                    </a:prstGeom>
                    <a:ln>
                      <a:noFill/>
                    </a:ln>
                    <a:effectLst>
                      <a:outerShdw blurRad="190500" algn="tl" rotWithShape="0">
                        <a:srgbClr val="000000">
                          <a:alpha val="70000"/>
                        </a:srgbClr>
                      </a:outerShdw>
                    </a:effectLst>
                  </pic:spPr>
                </pic:pic>
              </a:graphicData>
            </a:graphic>
          </wp:inline>
        </w:drawing>
      </w:r>
    </w:p>
    <w:p w14:paraId="281E73A3" w14:textId="33470511" w:rsidR="005A763B" w:rsidRDefault="005A763B">
      <w:pPr>
        <w:rPr>
          <w:lang w:val="en-IN"/>
        </w:rPr>
      </w:pPr>
      <w:r>
        <w:rPr>
          <w:lang w:val="en-IN"/>
        </w:rPr>
        <w:br w:type="page"/>
      </w:r>
    </w:p>
    <w:p w14:paraId="25EA06EC" w14:textId="77777777" w:rsidR="00306D23" w:rsidRPr="00306D23" w:rsidRDefault="00306D23" w:rsidP="00306D23">
      <w:pPr>
        <w:rPr>
          <w:sz w:val="28"/>
          <w:szCs w:val="28"/>
          <w:lang w:val="en-IN"/>
        </w:rPr>
      </w:pPr>
      <w:r w:rsidRPr="00306D23">
        <w:rPr>
          <w:b/>
          <w:bCs/>
          <w:sz w:val="28"/>
          <w:szCs w:val="28"/>
          <w:lang w:val="en-US"/>
        </w:rPr>
        <w:lastRenderedPageBreak/>
        <w:t>What is the distribution of universities across different countries?</w:t>
      </w:r>
    </w:p>
    <w:p w14:paraId="3591ECE6" w14:textId="77777777" w:rsidR="00306D23" w:rsidRDefault="00306D23">
      <w:pPr>
        <w:rPr>
          <w:lang w:val="en-IN"/>
        </w:rPr>
      </w:pPr>
    </w:p>
    <w:p w14:paraId="469A1BC7" w14:textId="18CD1755" w:rsidR="005A763B" w:rsidRDefault="00306D23">
      <w:pPr>
        <w:rPr>
          <w:lang w:val="en-IN"/>
        </w:rPr>
      </w:pPr>
      <w:r w:rsidRPr="00306D23">
        <w:rPr>
          <w:lang w:val="en-IN"/>
        </w:rPr>
        <w:t>The global distribution of universities exhibits a rich tapestry, showcasing a diverse array of academic institutions across countries. At the forefront, the United States emerges as a powerhouse, boasting a staggering 199 universities. Germany follows suit with 45 institutions, while the United Kingdom contributes 51 to the global educational landscape. Beyond these leading nations, the international map of higher education is further enriched by significant contributions from countries like Japan, Canada, Italy, and China. Each of these nations plays a pivotal role in shaping the global academic milieu, contributing to the richness and variety of educational experiences available to students worldwide. The multifaceted distribution underscores the global nature of knowledge dissemination and highlights the collaborative and interconnected nature of the contemporary higher education ecosystem</w:t>
      </w:r>
      <w:r>
        <w:rPr>
          <w:lang w:val="en-IN"/>
        </w:rPr>
        <w:t>.</w:t>
      </w:r>
      <w:r w:rsidRPr="00306D23">
        <w:rPr>
          <w:noProof/>
        </w:rPr>
        <w:t xml:space="preserve"> </w:t>
      </w:r>
      <w:r>
        <w:rPr>
          <w:noProof/>
        </w:rPr>
        <w:t xml:space="preserve">     </w:t>
      </w:r>
      <w:r w:rsidRPr="00306D23">
        <w:rPr>
          <w:noProof/>
        </w:rPr>
        <w:drawing>
          <wp:inline distT="0" distB="0" distL="0" distR="0" wp14:anchorId="7570AFBC" wp14:editId="2C958279">
            <wp:extent cx="2335612" cy="637540"/>
            <wp:effectExtent l="190500" t="190500" r="198120" b="181610"/>
            <wp:docPr id="715029073" name="Picture 715029073">
              <a:extLst xmlns:a="http://schemas.openxmlformats.org/drawingml/2006/main">
                <a:ext uri="{FF2B5EF4-FFF2-40B4-BE49-F238E27FC236}">
                  <a16:creationId xmlns:a16="http://schemas.microsoft.com/office/drawing/2014/main" id="{B188E344-4C58-B4C4-6010-67CC8FDA6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188E344-4C58-B4C4-6010-67CC8FDA6F95}"/>
                        </a:ext>
                      </a:extLst>
                    </pic:cNvPr>
                    <pic:cNvPicPr>
                      <a:picLocks noChangeAspect="1"/>
                    </pic:cNvPicPr>
                  </pic:nvPicPr>
                  <pic:blipFill>
                    <a:blip r:embed="rId49"/>
                    <a:stretch>
                      <a:fillRect/>
                    </a:stretch>
                  </pic:blipFill>
                  <pic:spPr>
                    <a:xfrm>
                      <a:off x="0" y="0"/>
                      <a:ext cx="2438778" cy="665701"/>
                    </a:xfrm>
                    <a:prstGeom prst="rect">
                      <a:avLst/>
                    </a:prstGeom>
                    <a:ln>
                      <a:noFill/>
                    </a:ln>
                    <a:effectLst>
                      <a:outerShdw blurRad="190500" algn="tl" rotWithShape="0">
                        <a:srgbClr val="000000">
                          <a:alpha val="70000"/>
                        </a:srgbClr>
                      </a:outerShdw>
                    </a:effectLst>
                  </pic:spPr>
                </pic:pic>
              </a:graphicData>
            </a:graphic>
          </wp:inline>
        </w:drawing>
      </w:r>
      <w:r w:rsidRPr="00306D23">
        <w:rPr>
          <w:noProof/>
        </w:rPr>
        <w:drawing>
          <wp:inline distT="0" distB="0" distL="0" distR="0" wp14:anchorId="6037127D" wp14:editId="028938FB">
            <wp:extent cx="2704003" cy="841816"/>
            <wp:effectExtent l="190500" t="190500" r="191770" b="187325"/>
            <wp:docPr id="1341487306" name="Picture 1341487306">
              <a:extLst xmlns:a="http://schemas.openxmlformats.org/drawingml/2006/main">
                <a:ext uri="{FF2B5EF4-FFF2-40B4-BE49-F238E27FC236}">
                  <a16:creationId xmlns:a16="http://schemas.microsoft.com/office/drawing/2014/main" id="{19216A4E-0E56-38B3-1AA2-E06AC6469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9216A4E-0E56-38B3-1AA2-E06AC6469415}"/>
                        </a:ext>
                      </a:extLst>
                    </pic:cNvPr>
                    <pic:cNvPicPr>
                      <a:picLocks noChangeAspect="1"/>
                    </pic:cNvPicPr>
                  </pic:nvPicPr>
                  <pic:blipFill>
                    <a:blip r:embed="rId50"/>
                    <a:stretch>
                      <a:fillRect/>
                    </a:stretch>
                  </pic:blipFill>
                  <pic:spPr>
                    <a:xfrm>
                      <a:off x="0" y="0"/>
                      <a:ext cx="2791013" cy="868904"/>
                    </a:xfrm>
                    <a:prstGeom prst="rect">
                      <a:avLst/>
                    </a:prstGeom>
                    <a:ln>
                      <a:noFill/>
                    </a:ln>
                    <a:effectLst>
                      <a:outerShdw blurRad="190500" algn="tl" rotWithShape="0">
                        <a:srgbClr val="000000">
                          <a:alpha val="70000"/>
                        </a:srgbClr>
                      </a:outerShdw>
                    </a:effectLst>
                  </pic:spPr>
                </pic:pic>
              </a:graphicData>
            </a:graphic>
          </wp:inline>
        </w:drawing>
      </w:r>
      <w:r w:rsidRPr="00306D23">
        <w:rPr>
          <w:noProof/>
        </w:rPr>
        <w:drawing>
          <wp:inline distT="0" distB="0" distL="0" distR="0" wp14:anchorId="3BE2B0DF" wp14:editId="5408F5FF">
            <wp:extent cx="4559117" cy="1981200"/>
            <wp:effectExtent l="190500" t="190500" r="184785" b="190500"/>
            <wp:docPr id="1968955761" name="Picture 1968955761">
              <a:extLst xmlns:a="http://schemas.openxmlformats.org/drawingml/2006/main">
                <a:ext uri="{FF2B5EF4-FFF2-40B4-BE49-F238E27FC236}">
                  <a16:creationId xmlns:a16="http://schemas.microsoft.com/office/drawing/2014/main" id="{5B2F45DA-B6C8-DCC7-C222-EB7C5E1D7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B2F45DA-B6C8-DCC7-C222-EB7C5E1D7EF6}"/>
                        </a:ext>
                      </a:extLst>
                    </pic:cNvPr>
                    <pic:cNvPicPr>
                      <a:picLocks noChangeAspect="1"/>
                    </pic:cNvPicPr>
                  </pic:nvPicPr>
                  <pic:blipFill>
                    <a:blip r:embed="rId51"/>
                    <a:stretch>
                      <a:fillRect/>
                    </a:stretch>
                  </pic:blipFill>
                  <pic:spPr>
                    <a:xfrm>
                      <a:off x="0" y="0"/>
                      <a:ext cx="4568735" cy="1985380"/>
                    </a:xfrm>
                    <a:prstGeom prst="rect">
                      <a:avLst/>
                    </a:prstGeom>
                    <a:ln>
                      <a:noFill/>
                    </a:ln>
                    <a:effectLst>
                      <a:outerShdw blurRad="190500" algn="tl" rotWithShape="0">
                        <a:srgbClr val="000000">
                          <a:alpha val="70000"/>
                        </a:srgbClr>
                      </a:outerShdw>
                    </a:effectLst>
                  </pic:spPr>
                </pic:pic>
              </a:graphicData>
            </a:graphic>
          </wp:inline>
        </w:drawing>
      </w:r>
    </w:p>
    <w:p w14:paraId="2A8857CC" w14:textId="6461D4C1" w:rsidR="005A763B" w:rsidRDefault="00306D23">
      <w:pPr>
        <w:rPr>
          <w:lang w:val="en-IN"/>
        </w:rPr>
      </w:pPr>
      <w:r w:rsidRPr="00306D23">
        <w:rPr>
          <w:noProof/>
        </w:rPr>
        <w:drawing>
          <wp:inline distT="0" distB="0" distL="0" distR="0" wp14:anchorId="182BE24F" wp14:editId="2B08F962">
            <wp:extent cx="4092050" cy="1835150"/>
            <wp:effectExtent l="190500" t="190500" r="194310" b="184150"/>
            <wp:docPr id="1227538171" name="Picture 1227538171">
              <a:extLst xmlns:a="http://schemas.openxmlformats.org/drawingml/2006/main">
                <a:ext uri="{FF2B5EF4-FFF2-40B4-BE49-F238E27FC236}">
                  <a16:creationId xmlns:a16="http://schemas.microsoft.com/office/drawing/2014/main" id="{9D157BA0-5754-9C06-22B3-D659EB5F29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D157BA0-5754-9C06-22B3-D659EB5F291C}"/>
                        </a:ext>
                      </a:extLst>
                    </pic:cNvPr>
                    <pic:cNvPicPr>
                      <a:picLocks noChangeAspect="1"/>
                    </pic:cNvPicPr>
                  </pic:nvPicPr>
                  <pic:blipFill>
                    <a:blip r:embed="rId52"/>
                    <a:stretch>
                      <a:fillRect/>
                    </a:stretch>
                  </pic:blipFill>
                  <pic:spPr>
                    <a:xfrm>
                      <a:off x="0" y="0"/>
                      <a:ext cx="4126764" cy="1850718"/>
                    </a:xfrm>
                    <a:prstGeom prst="rect">
                      <a:avLst/>
                    </a:prstGeom>
                    <a:ln>
                      <a:noFill/>
                    </a:ln>
                    <a:effectLst>
                      <a:outerShdw blurRad="190500" algn="tl" rotWithShape="0">
                        <a:srgbClr val="000000">
                          <a:alpha val="70000"/>
                        </a:srgbClr>
                      </a:outerShdw>
                    </a:effectLst>
                  </pic:spPr>
                </pic:pic>
              </a:graphicData>
            </a:graphic>
          </wp:inline>
        </w:drawing>
      </w:r>
      <w:r w:rsidR="005A763B">
        <w:rPr>
          <w:lang w:val="en-IN"/>
        </w:rPr>
        <w:br w:type="page"/>
      </w:r>
    </w:p>
    <w:p w14:paraId="478CC83F" w14:textId="77777777" w:rsidR="00BF4F10" w:rsidRDefault="00306D23">
      <w:pPr>
        <w:rPr>
          <w:b/>
          <w:bCs/>
          <w:sz w:val="28"/>
          <w:szCs w:val="28"/>
          <w:lang w:val="en-US"/>
        </w:rPr>
      </w:pPr>
      <w:r w:rsidRPr="00306D23">
        <w:rPr>
          <w:b/>
          <w:bCs/>
          <w:sz w:val="28"/>
          <w:szCs w:val="28"/>
          <w:lang w:val="en-US"/>
        </w:rPr>
        <w:lastRenderedPageBreak/>
        <w:t>How has the ranking of universities changed over the years?</w:t>
      </w:r>
    </w:p>
    <w:p w14:paraId="69057C98" w14:textId="77777777" w:rsidR="00BF4F10" w:rsidRDefault="00BF4F10">
      <w:pPr>
        <w:rPr>
          <w:lang w:val="en-IN"/>
        </w:rPr>
      </w:pPr>
    </w:p>
    <w:p w14:paraId="609F3B47" w14:textId="67AC360E" w:rsidR="005A763B" w:rsidRPr="00BF4F10" w:rsidRDefault="00BF4F10">
      <w:pPr>
        <w:rPr>
          <w:lang w:val="en-IN"/>
        </w:rPr>
      </w:pPr>
      <w:r w:rsidRPr="00BF4F10">
        <w:rPr>
          <w:lang w:val="en-IN"/>
        </w:rPr>
        <w:t xml:space="preserve">The trajectory of university rankings unveils a dynamic landscape marked by discernible fluctuations over the years. A notable surge is observed from 2011 to 2014, </w:t>
      </w:r>
      <w:proofErr w:type="spellStart"/>
      <w:r w:rsidRPr="00BF4F10">
        <w:rPr>
          <w:lang w:val="en-IN"/>
        </w:rPr>
        <w:t>signaling</w:t>
      </w:r>
      <w:proofErr w:type="spellEnd"/>
      <w:r w:rsidRPr="00BF4F10">
        <w:rPr>
          <w:lang w:val="en-IN"/>
        </w:rPr>
        <w:t xml:space="preserve"> a period of substantial growth and recognition for various institutions. However, this upward trend takes a turn in 2015 and 2016, as rankings exhibit a decline during this period. The pinnacle reached in 2014 serves as a noteworthy peak, suggesting a pivotal shift in the academic panorama, potentially influenced by alterations in ranking methodologies or broader global trends in higher education. This fluctuation prompts a closer examination of the underlying factors contributing to the rise and fall, underlining the nuanced and evolving nature of how universities are assessed and perceived on the international stage.</w:t>
      </w:r>
      <w:r w:rsidRPr="00BF4F10">
        <w:rPr>
          <w:noProof/>
        </w:rPr>
        <w:drawing>
          <wp:inline distT="0" distB="0" distL="0" distR="0" wp14:anchorId="1442F1E1" wp14:editId="3AEA3992">
            <wp:extent cx="3986795" cy="1315720"/>
            <wp:effectExtent l="190500" t="190500" r="185420" b="189230"/>
            <wp:docPr id="763468182" name="Picture 763468182">
              <a:extLst xmlns:a="http://schemas.openxmlformats.org/drawingml/2006/main">
                <a:ext uri="{FF2B5EF4-FFF2-40B4-BE49-F238E27FC236}">
                  <a16:creationId xmlns:a16="http://schemas.microsoft.com/office/drawing/2014/main" id="{E104C544-7D2A-A5FC-32D1-9CD62DBBB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04C544-7D2A-A5FC-32D1-9CD62DBBBCC1}"/>
                        </a:ext>
                      </a:extLst>
                    </pic:cNvPr>
                    <pic:cNvPicPr>
                      <a:picLocks noChangeAspect="1"/>
                    </pic:cNvPicPr>
                  </pic:nvPicPr>
                  <pic:blipFill>
                    <a:blip r:embed="rId53"/>
                    <a:stretch>
                      <a:fillRect/>
                    </a:stretch>
                  </pic:blipFill>
                  <pic:spPr>
                    <a:xfrm>
                      <a:off x="0" y="0"/>
                      <a:ext cx="4006637" cy="1322268"/>
                    </a:xfrm>
                    <a:prstGeom prst="rect">
                      <a:avLst/>
                    </a:prstGeom>
                    <a:ln>
                      <a:noFill/>
                    </a:ln>
                    <a:effectLst>
                      <a:outerShdw blurRad="190500" algn="tl" rotWithShape="0">
                        <a:srgbClr val="000000">
                          <a:alpha val="70000"/>
                        </a:srgbClr>
                      </a:outerShdw>
                    </a:effectLst>
                  </pic:spPr>
                </pic:pic>
              </a:graphicData>
            </a:graphic>
          </wp:inline>
        </w:drawing>
      </w:r>
      <w:r w:rsidRPr="00BF4F10">
        <w:rPr>
          <w:noProof/>
        </w:rPr>
        <w:drawing>
          <wp:inline distT="0" distB="0" distL="0" distR="0" wp14:anchorId="4FBBDDFB" wp14:editId="53401214">
            <wp:extent cx="4031998" cy="2434288"/>
            <wp:effectExtent l="190500" t="190500" r="197485" b="194945"/>
            <wp:docPr id="1015735146" name="Picture 1015735146">
              <a:extLst xmlns:a="http://schemas.openxmlformats.org/drawingml/2006/main">
                <a:ext uri="{FF2B5EF4-FFF2-40B4-BE49-F238E27FC236}">
                  <a16:creationId xmlns:a16="http://schemas.microsoft.com/office/drawing/2014/main" id="{1E322C56-1457-FCDA-B0C6-6EBF8C9A69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E322C56-1457-FCDA-B0C6-6EBF8C9A6970}"/>
                        </a:ext>
                      </a:extLst>
                    </pic:cNvPr>
                    <pic:cNvPicPr>
                      <a:picLocks noChangeAspect="1"/>
                    </pic:cNvPicPr>
                  </pic:nvPicPr>
                  <pic:blipFill>
                    <a:blip r:embed="rId54"/>
                    <a:stretch>
                      <a:fillRect/>
                    </a:stretch>
                  </pic:blipFill>
                  <pic:spPr>
                    <a:xfrm>
                      <a:off x="0" y="0"/>
                      <a:ext cx="4045193" cy="2442254"/>
                    </a:xfrm>
                    <a:prstGeom prst="rect">
                      <a:avLst/>
                    </a:prstGeom>
                    <a:ln>
                      <a:noFill/>
                    </a:ln>
                    <a:effectLst>
                      <a:outerShdw blurRad="190500" algn="tl" rotWithShape="0">
                        <a:srgbClr val="000000">
                          <a:alpha val="70000"/>
                        </a:srgbClr>
                      </a:outerShdw>
                    </a:effectLst>
                  </pic:spPr>
                </pic:pic>
              </a:graphicData>
            </a:graphic>
          </wp:inline>
        </w:drawing>
      </w:r>
      <w:r w:rsidR="005A763B" w:rsidRPr="00BF4F10">
        <w:rPr>
          <w:lang w:val="en-IN"/>
        </w:rPr>
        <w:br w:type="page"/>
      </w:r>
    </w:p>
    <w:p w14:paraId="1E0A07E3" w14:textId="77777777" w:rsidR="00BF4F10" w:rsidRPr="00BF4F10" w:rsidRDefault="00BF4F10" w:rsidP="00BF4F10">
      <w:pPr>
        <w:rPr>
          <w:sz w:val="28"/>
          <w:szCs w:val="28"/>
          <w:lang w:val="en-IN"/>
        </w:rPr>
      </w:pPr>
      <w:r w:rsidRPr="00BF4F10">
        <w:rPr>
          <w:b/>
          <w:bCs/>
          <w:sz w:val="28"/>
          <w:szCs w:val="28"/>
          <w:lang w:val="en-US"/>
        </w:rPr>
        <w:lastRenderedPageBreak/>
        <w:t>What is the trend in the percentage of female students over time?</w:t>
      </w:r>
    </w:p>
    <w:p w14:paraId="72A97124" w14:textId="77777777" w:rsidR="00BF4F10" w:rsidRPr="00BF4F10" w:rsidRDefault="00BF4F10" w:rsidP="00BF4F10">
      <w:pPr>
        <w:rPr>
          <w:lang w:val="en-IN"/>
        </w:rPr>
      </w:pPr>
    </w:p>
    <w:p w14:paraId="62033B2C" w14:textId="49B4A62B" w:rsidR="005A763B" w:rsidRDefault="00BF4F10" w:rsidP="00BF4F10">
      <w:pPr>
        <w:rPr>
          <w:lang w:val="en-IN"/>
        </w:rPr>
      </w:pPr>
      <w:r w:rsidRPr="00BF4F10">
        <w:rPr>
          <w:lang w:val="en-IN"/>
        </w:rPr>
        <w:t>The trend in the percentage of female students displays fluctuations over the years, reaching its zenith in 2015. However, a significant decline is observed in 2016, indicating a shift in gender representation within universities during that period. The nuanced variations highlight the dynamic nature of gender demographics in higher education and may prompt further investigation into the factors contributing to these year-to-year changes.</w:t>
      </w:r>
      <w:r w:rsidRPr="00BF4F10">
        <w:rPr>
          <w:noProof/>
        </w:rPr>
        <w:t xml:space="preserve"> </w:t>
      </w:r>
      <w:r w:rsidRPr="00BF4F10">
        <w:rPr>
          <w:noProof/>
        </w:rPr>
        <w:drawing>
          <wp:inline distT="0" distB="0" distL="0" distR="0" wp14:anchorId="2BD9DDA9" wp14:editId="2F9E42EF">
            <wp:extent cx="6361604" cy="3729990"/>
            <wp:effectExtent l="190500" t="190500" r="191770" b="194310"/>
            <wp:docPr id="1259754775" name="Picture 1259754775">
              <a:extLst xmlns:a="http://schemas.openxmlformats.org/drawingml/2006/main">
                <a:ext uri="{FF2B5EF4-FFF2-40B4-BE49-F238E27FC236}">
                  <a16:creationId xmlns:a16="http://schemas.microsoft.com/office/drawing/2014/main" id="{540F8F43-7D2C-9DEA-A91B-30CFF5B9E2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0F8F43-7D2C-9DEA-A91B-30CFF5B9E251}"/>
                        </a:ext>
                      </a:extLst>
                    </pic:cNvPr>
                    <pic:cNvPicPr>
                      <a:picLocks noChangeAspect="1"/>
                    </pic:cNvPicPr>
                  </pic:nvPicPr>
                  <pic:blipFill>
                    <a:blip r:embed="rId55"/>
                    <a:stretch>
                      <a:fillRect/>
                    </a:stretch>
                  </pic:blipFill>
                  <pic:spPr>
                    <a:xfrm>
                      <a:off x="0" y="0"/>
                      <a:ext cx="6374224" cy="3737390"/>
                    </a:xfrm>
                    <a:prstGeom prst="rect">
                      <a:avLst/>
                    </a:prstGeom>
                    <a:ln>
                      <a:noFill/>
                    </a:ln>
                    <a:effectLst>
                      <a:outerShdw blurRad="190500" algn="tl" rotWithShape="0">
                        <a:srgbClr val="000000">
                          <a:alpha val="70000"/>
                        </a:srgbClr>
                      </a:outerShdw>
                    </a:effectLst>
                  </pic:spPr>
                </pic:pic>
              </a:graphicData>
            </a:graphic>
          </wp:inline>
        </w:drawing>
      </w:r>
      <w:r w:rsidR="005A763B">
        <w:rPr>
          <w:lang w:val="en-IN"/>
        </w:rPr>
        <w:br w:type="page"/>
      </w:r>
    </w:p>
    <w:p w14:paraId="1B8317F5" w14:textId="77777777" w:rsidR="00BF4F10" w:rsidRPr="00BF4F10" w:rsidRDefault="00BF4F10" w:rsidP="00BF4F10">
      <w:pPr>
        <w:rPr>
          <w:sz w:val="28"/>
          <w:szCs w:val="28"/>
          <w:lang w:val="en-IN"/>
        </w:rPr>
      </w:pPr>
      <w:r w:rsidRPr="00BF4F10">
        <w:rPr>
          <w:b/>
          <w:bCs/>
          <w:sz w:val="28"/>
          <w:szCs w:val="28"/>
          <w:lang w:val="en-US"/>
        </w:rPr>
        <w:lastRenderedPageBreak/>
        <w:t>How has the ranking score of universities evolved over the years?</w:t>
      </w:r>
    </w:p>
    <w:p w14:paraId="4A448609" w14:textId="77777777" w:rsidR="00BF4F10" w:rsidRDefault="00BF4F10" w:rsidP="00BF4F10">
      <w:pPr>
        <w:rPr>
          <w:lang w:val="en-IN"/>
        </w:rPr>
      </w:pPr>
    </w:p>
    <w:p w14:paraId="25C86305" w14:textId="7972F596" w:rsidR="00BF4F10" w:rsidRPr="00BF4F10" w:rsidRDefault="00BF4F10" w:rsidP="00BF4F10">
      <w:pPr>
        <w:rPr>
          <w:lang w:val="en-IN"/>
        </w:rPr>
      </w:pPr>
      <w:r w:rsidRPr="00BF4F10">
        <w:rPr>
          <w:lang w:val="en-IN"/>
        </w:rPr>
        <w:t>The evolution of university ranking scores reveals a compelling narrative of growth and transformation. Notably, there was substantial advancement, with a marked surge in scores observed in 2014 and 2015, reflecting a period of heightened recognition and achievement for various institutions. This upswing may be indicative of improvements in academic quality, research output, or other factors influencing the evaluation criteria during that time frame.</w:t>
      </w:r>
    </w:p>
    <w:p w14:paraId="3578D282" w14:textId="234EE2D1" w:rsidR="005A763B" w:rsidRDefault="00BF4F10" w:rsidP="00BF4F10">
      <w:pPr>
        <w:rPr>
          <w:lang w:val="en-IN"/>
        </w:rPr>
      </w:pPr>
      <w:r w:rsidRPr="00BF4F10">
        <w:rPr>
          <w:lang w:val="en-IN"/>
        </w:rPr>
        <w:t xml:space="preserve">However, the narrative takes a turn in 2016, marked by a discernible decline in ranking scores. This inflection point suggests a shift in the dynamics of how universities were evaluated, potentially influenced by alterations in ranking methodologies or evolving global academic trends. The decrease prompts a closer examination of the criteria applied during that period and the impact on the perceived standing of universities. </w:t>
      </w:r>
      <w:r w:rsidRPr="00BF4F10">
        <w:rPr>
          <w:noProof/>
        </w:rPr>
        <w:drawing>
          <wp:inline distT="0" distB="0" distL="0" distR="0" wp14:anchorId="67804C64" wp14:editId="104857C9">
            <wp:extent cx="4342029" cy="1407795"/>
            <wp:effectExtent l="190500" t="190500" r="192405" b="192405"/>
            <wp:docPr id="1168445777" name="Picture 1168445777">
              <a:extLst xmlns:a="http://schemas.openxmlformats.org/drawingml/2006/main">
                <a:ext uri="{FF2B5EF4-FFF2-40B4-BE49-F238E27FC236}">
                  <a16:creationId xmlns:a16="http://schemas.microsoft.com/office/drawing/2014/main" id="{6F1A259F-4917-5E49-AA80-FF1796AD1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F1A259F-4917-5E49-AA80-FF1796AD14ED}"/>
                        </a:ext>
                      </a:extLst>
                    </pic:cNvPr>
                    <pic:cNvPicPr>
                      <a:picLocks noChangeAspect="1"/>
                    </pic:cNvPicPr>
                  </pic:nvPicPr>
                  <pic:blipFill>
                    <a:blip r:embed="rId56"/>
                    <a:stretch>
                      <a:fillRect/>
                    </a:stretch>
                  </pic:blipFill>
                  <pic:spPr>
                    <a:xfrm>
                      <a:off x="0" y="0"/>
                      <a:ext cx="4361261" cy="1414031"/>
                    </a:xfrm>
                    <a:prstGeom prst="rect">
                      <a:avLst/>
                    </a:prstGeom>
                    <a:ln>
                      <a:noFill/>
                    </a:ln>
                    <a:effectLst>
                      <a:outerShdw blurRad="190500" algn="tl" rotWithShape="0">
                        <a:srgbClr val="000000">
                          <a:alpha val="70000"/>
                        </a:srgbClr>
                      </a:outerShdw>
                    </a:effectLst>
                  </pic:spPr>
                </pic:pic>
              </a:graphicData>
            </a:graphic>
          </wp:inline>
        </w:drawing>
      </w:r>
      <w:r w:rsidRPr="00BF4F10">
        <w:rPr>
          <w:noProof/>
        </w:rPr>
        <w:drawing>
          <wp:inline distT="0" distB="0" distL="0" distR="0" wp14:anchorId="246022A0" wp14:editId="48C4E226">
            <wp:extent cx="5460360" cy="2315717"/>
            <wp:effectExtent l="190500" t="190500" r="198120" b="199390"/>
            <wp:docPr id="1061236010" name="Picture 1061236010">
              <a:extLst xmlns:a="http://schemas.openxmlformats.org/drawingml/2006/main">
                <a:ext uri="{FF2B5EF4-FFF2-40B4-BE49-F238E27FC236}">
                  <a16:creationId xmlns:a16="http://schemas.microsoft.com/office/drawing/2014/main" id="{78D82861-A381-890C-937C-062A99B22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8D82861-A381-890C-937C-062A99B22540}"/>
                        </a:ext>
                      </a:extLst>
                    </pic:cNvPr>
                    <pic:cNvPicPr>
                      <a:picLocks noChangeAspect="1"/>
                    </pic:cNvPicPr>
                  </pic:nvPicPr>
                  <pic:blipFill>
                    <a:blip r:embed="rId57"/>
                    <a:stretch>
                      <a:fillRect/>
                    </a:stretch>
                  </pic:blipFill>
                  <pic:spPr>
                    <a:xfrm>
                      <a:off x="0" y="0"/>
                      <a:ext cx="5487520" cy="2327236"/>
                    </a:xfrm>
                    <a:prstGeom prst="rect">
                      <a:avLst/>
                    </a:prstGeom>
                    <a:ln>
                      <a:noFill/>
                    </a:ln>
                    <a:effectLst>
                      <a:outerShdw blurRad="190500" algn="tl" rotWithShape="0">
                        <a:srgbClr val="000000">
                          <a:alpha val="70000"/>
                        </a:srgbClr>
                      </a:outerShdw>
                    </a:effectLst>
                  </pic:spPr>
                </pic:pic>
              </a:graphicData>
            </a:graphic>
          </wp:inline>
        </w:drawing>
      </w:r>
      <w:r w:rsidR="005A763B">
        <w:rPr>
          <w:lang w:val="en-IN"/>
        </w:rPr>
        <w:br w:type="page"/>
      </w:r>
    </w:p>
    <w:p w14:paraId="0ECC6424" w14:textId="77777777" w:rsidR="001A037A" w:rsidRDefault="001A037A" w:rsidP="001A037A">
      <w:pPr>
        <w:rPr>
          <w:b/>
          <w:bCs/>
          <w:sz w:val="28"/>
          <w:szCs w:val="28"/>
          <w:lang w:val="en-US"/>
        </w:rPr>
      </w:pPr>
      <w:r w:rsidRPr="001A037A">
        <w:rPr>
          <w:b/>
          <w:bCs/>
          <w:sz w:val="28"/>
          <w:szCs w:val="28"/>
          <w:lang w:val="en-US"/>
        </w:rPr>
        <w:lastRenderedPageBreak/>
        <w:t>Is there a relationship between a university's ranking score and the number of students over time?</w:t>
      </w:r>
    </w:p>
    <w:p w14:paraId="61EB8AB1" w14:textId="77777777" w:rsidR="001A037A" w:rsidRDefault="001A037A" w:rsidP="001A037A">
      <w:pPr>
        <w:rPr>
          <w:b/>
          <w:bCs/>
          <w:sz w:val="28"/>
          <w:szCs w:val="28"/>
          <w:lang w:val="en-US"/>
        </w:rPr>
      </w:pPr>
    </w:p>
    <w:p w14:paraId="03D32C8C" w14:textId="67FB87DC" w:rsidR="001A037A" w:rsidRPr="001A037A" w:rsidRDefault="001A037A" w:rsidP="001A037A">
      <w:pPr>
        <w:rPr>
          <w:lang w:val="en-IN"/>
        </w:rPr>
      </w:pPr>
      <w:r w:rsidRPr="001A037A">
        <w:rPr>
          <w:lang w:val="en-IN"/>
        </w:rPr>
        <w:t>The data analysis reveals a compelling narrative of a positive correlation between a university's ranking score and its student population over the years. The trend is particularly pronounced during the period from 2011 to 2015, where both the ranking scores and the number of students exhibit substantial growth. This synchronous upward movement implies a potential connection between a larger student body and higher perceived academic standing.</w:t>
      </w:r>
    </w:p>
    <w:p w14:paraId="32201AAA" w14:textId="7447224B" w:rsidR="001A037A" w:rsidRPr="001A037A" w:rsidRDefault="001A037A" w:rsidP="001A037A">
      <w:pPr>
        <w:rPr>
          <w:lang w:val="en-IN"/>
        </w:rPr>
      </w:pPr>
      <w:r w:rsidRPr="001A037A">
        <w:rPr>
          <w:lang w:val="en-IN"/>
        </w:rPr>
        <w:t xml:space="preserve">However, the narrative takes an intriguing turn in 2016, as both variables experience a noticeable dip. This deviation from the established pattern raises questions about the complexity of the relationship between ranking scores and student </w:t>
      </w:r>
      <w:proofErr w:type="spellStart"/>
      <w:r w:rsidRPr="001A037A">
        <w:rPr>
          <w:lang w:val="en-IN"/>
        </w:rPr>
        <w:t>enrollment</w:t>
      </w:r>
      <w:proofErr w:type="spellEnd"/>
      <w:r w:rsidRPr="001A037A">
        <w:rPr>
          <w:lang w:val="en-IN"/>
        </w:rPr>
        <w:t>. It suggests that external factors or nuanced dynamics may be at play, influencing the traditional correlation observed in previous years.</w:t>
      </w:r>
    </w:p>
    <w:p w14:paraId="11540402" w14:textId="6AA26BFD" w:rsidR="001A037A" w:rsidRPr="001A037A" w:rsidRDefault="001A037A" w:rsidP="001A037A">
      <w:pPr>
        <w:rPr>
          <w:lang w:val="en-IN"/>
        </w:rPr>
      </w:pPr>
      <w:r w:rsidRPr="001A037A">
        <w:rPr>
          <w:lang w:val="en-IN"/>
        </w:rPr>
        <w:t xml:space="preserve">The dip in 2016 invites a closer examination of the interplay between these variables and prompts consideration of additional factors that could be influencing the observed trend. Potential influences such as changes in ranking methodologies, shifts in academic priorities, or alterations in institutional strategies may contribute to this divergence. This nuanced analysis underscores the importance of a comprehensive understanding of the multifaceted factors shaping the dynamics between university ranking scores and student </w:t>
      </w:r>
      <w:proofErr w:type="spellStart"/>
      <w:r w:rsidRPr="001A037A">
        <w:rPr>
          <w:lang w:val="en-IN"/>
        </w:rPr>
        <w:t>enrollment</w:t>
      </w:r>
      <w:proofErr w:type="spellEnd"/>
      <w:r w:rsidRPr="001A037A">
        <w:rPr>
          <w:lang w:val="en-IN"/>
        </w:rPr>
        <w:t xml:space="preserve"> over time.</w:t>
      </w:r>
      <w:r w:rsidRPr="001A037A">
        <w:t xml:space="preserve"> </w:t>
      </w:r>
      <w:r w:rsidRPr="001A037A">
        <w:rPr>
          <w:noProof/>
        </w:rPr>
        <w:drawing>
          <wp:inline distT="0" distB="0" distL="0" distR="0" wp14:anchorId="2B0A985C" wp14:editId="7CE690C5">
            <wp:extent cx="5098415" cy="1217281"/>
            <wp:effectExtent l="190500" t="190500" r="178435" b="193040"/>
            <wp:docPr id="1503751567" name="Picture 1503751567">
              <a:extLst xmlns:a="http://schemas.openxmlformats.org/drawingml/2006/main">
                <a:ext uri="{FF2B5EF4-FFF2-40B4-BE49-F238E27FC236}">
                  <a16:creationId xmlns:a16="http://schemas.microsoft.com/office/drawing/2014/main" id="{69E4854C-DED1-3790-A92B-2FF964A35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9E4854C-DED1-3790-A92B-2FF964A35E7D}"/>
                        </a:ext>
                      </a:extLst>
                    </pic:cNvPr>
                    <pic:cNvPicPr>
                      <a:picLocks noChangeAspect="1"/>
                    </pic:cNvPicPr>
                  </pic:nvPicPr>
                  <pic:blipFill>
                    <a:blip r:embed="rId58"/>
                    <a:stretch>
                      <a:fillRect/>
                    </a:stretch>
                  </pic:blipFill>
                  <pic:spPr>
                    <a:xfrm>
                      <a:off x="0" y="0"/>
                      <a:ext cx="5128964" cy="1224575"/>
                    </a:xfrm>
                    <a:prstGeom prst="rect">
                      <a:avLst/>
                    </a:prstGeom>
                    <a:ln>
                      <a:noFill/>
                    </a:ln>
                    <a:effectLst>
                      <a:outerShdw blurRad="190500" algn="tl" rotWithShape="0">
                        <a:srgbClr val="000000">
                          <a:alpha val="70000"/>
                        </a:srgbClr>
                      </a:outerShdw>
                    </a:effectLst>
                  </pic:spPr>
                </pic:pic>
              </a:graphicData>
            </a:graphic>
          </wp:inline>
        </w:drawing>
      </w:r>
      <w:r w:rsidRPr="001A037A">
        <w:rPr>
          <w:noProof/>
        </w:rPr>
        <w:t xml:space="preserve"> </w:t>
      </w:r>
      <w:r w:rsidRPr="001A037A">
        <w:rPr>
          <w:noProof/>
        </w:rPr>
        <w:drawing>
          <wp:inline distT="0" distB="0" distL="0" distR="0" wp14:anchorId="19AF4184" wp14:editId="6C6525D7">
            <wp:extent cx="5197224" cy="2414242"/>
            <wp:effectExtent l="190500" t="190500" r="194310" b="196215"/>
            <wp:docPr id="65973788" name="Picture 65973788">
              <a:extLst xmlns:a="http://schemas.openxmlformats.org/drawingml/2006/main">
                <a:ext uri="{FF2B5EF4-FFF2-40B4-BE49-F238E27FC236}">
                  <a16:creationId xmlns:a16="http://schemas.microsoft.com/office/drawing/2014/main" id="{4A1BC86A-DAEA-8A0C-5AE9-FF9FDCA24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A1BC86A-DAEA-8A0C-5AE9-FF9FDCA24BCC}"/>
                        </a:ext>
                      </a:extLst>
                    </pic:cNvPr>
                    <pic:cNvPicPr>
                      <a:picLocks noChangeAspect="1"/>
                    </pic:cNvPicPr>
                  </pic:nvPicPr>
                  <pic:blipFill>
                    <a:blip r:embed="rId59"/>
                    <a:stretch>
                      <a:fillRect/>
                    </a:stretch>
                  </pic:blipFill>
                  <pic:spPr>
                    <a:xfrm>
                      <a:off x="0" y="0"/>
                      <a:ext cx="5231629" cy="2430224"/>
                    </a:xfrm>
                    <a:prstGeom prst="rect">
                      <a:avLst/>
                    </a:prstGeom>
                    <a:ln>
                      <a:noFill/>
                    </a:ln>
                    <a:effectLst>
                      <a:outerShdw blurRad="190500" algn="tl" rotWithShape="0">
                        <a:srgbClr val="000000">
                          <a:alpha val="70000"/>
                        </a:srgbClr>
                      </a:outerShdw>
                    </a:effectLst>
                  </pic:spPr>
                </pic:pic>
              </a:graphicData>
            </a:graphic>
          </wp:inline>
        </w:drawing>
      </w:r>
    </w:p>
    <w:sectPr w:rsidR="001A037A" w:rsidRPr="001A037A">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D40EF" w14:textId="77777777" w:rsidR="00E83BB3" w:rsidRDefault="00E83BB3">
      <w:pPr>
        <w:spacing w:line="240" w:lineRule="auto"/>
      </w:pPr>
      <w:r>
        <w:separator/>
      </w:r>
    </w:p>
  </w:endnote>
  <w:endnote w:type="continuationSeparator" w:id="0">
    <w:p w14:paraId="60914D5F" w14:textId="77777777" w:rsidR="00E83BB3" w:rsidRDefault="00E83B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4D8B3" w14:textId="77777777" w:rsidR="003138C7" w:rsidRDefault="003138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07FDA" w14:textId="54FFEFB6" w:rsidR="00F010F2" w:rsidRDefault="00F010F2">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FC1DF" w14:textId="77777777" w:rsidR="003138C7" w:rsidRDefault="003138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FF2A8" w14:textId="77777777" w:rsidR="00E83BB3" w:rsidRDefault="00E83BB3">
      <w:pPr>
        <w:spacing w:line="240" w:lineRule="auto"/>
      </w:pPr>
      <w:r>
        <w:separator/>
      </w:r>
    </w:p>
  </w:footnote>
  <w:footnote w:type="continuationSeparator" w:id="0">
    <w:p w14:paraId="532A1899" w14:textId="77777777" w:rsidR="00E83BB3" w:rsidRDefault="00E83B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CFA15" w14:textId="519E8C85" w:rsidR="003138C7" w:rsidRDefault="003138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78DC8" w14:textId="4A81AA60" w:rsidR="003138C7" w:rsidRDefault="003138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5E8E9" w14:textId="5512E9C2" w:rsidR="003138C7" w:rsidRDefault="003138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04F19"/>
    <w:multiLevelType w:val="multilevel"/>
    <w:tmpl w:val="5C7ED382"/>
    <w:lvl w:ilvl="0">
      <w:start w:val="1"/>
      <w:numFmt w:val="decimal"/>
      <w:lvlText w:val="%1."/>
      <w:lvlJc w:val="left"/>
      <w:pPr>
        <w:ind w:left="720" w:hanging="360"/>
      </w:pPr>
      <w:rPr>
        <w:rFonts w:ascii="Calibri" w:eastAsia="Calibri" w:hAnsi="Calibri" w:cs="Calibri"/>
        <w:b/>
        <w:color w:val="000000"/>
        <w:sz w:val="26"/>
        <w:szCs w:val="26"/>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 w15:restartNumberingAfterBreak="0">
    <w:nsid w:val="552A012A"/>
    <w:multiLevelType w:val="hybridMultilevel"/>
    <w:tmpl w:val="8CC28FEA"/>
    <w:lvl w:ilvl="0" w:tplc="9D4E4FD8">
      <w:start w:val="5"/>
      <w:numFmt w:val="bullet"/>
      <w:lvlText w:val="-"/>
      <w:lvlJc w:val="left"/>
      <w:pPr>
        <w:ind w:left="720"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32C52FD"/>
    <w:multiLevelType w:val="multilevel"/>
    <w:tmpl w:val="E5349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98974886">
    <w:abstractNumId w:val="0"/>
  </w:num>
  <w:num w:numId="2" w16cid:durableId="1425958011">
    <w:abstractNumId w:val="2"/>
  </w:num>
  <w:num w:numId="3" w16cid:durableId="3314929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0F2"/>
    <w:rsid w:val="0001638D"/>
    <w:rsid w:val="00093F3C"/>
    <w:rsid w:val="000D2A77"/>
    <w:rsid w:val="001A037A"/>
    <w:rsid w:val="001E7170"/>
    <w:rsid w:val="002E0CB3"/>
    <w:rsid w:val="00306D23"/>
    <w:rsid w:val="003138C7"/>
    <w:rsid w:val="003330DF"/>
    <w:rsid w:val="003752B1"/>
    <w:rsid w:val="003A3F45"/>
    <w:rsid w:val="003E1BE0"/>
    <w:rsid w:val="0042241B"/>
    <w:rsid w:val="004F0AAC"/>
    <w:rsid w:val="005503EC"/>
    <w:rsid w:val="005A763B"/>
    <w:rsid w:val="006031FA"/>
    <w:rsid w:val="0062674B"/>
    <w:rsid w:val="00640E03"/>
    <w:rsid w:val="0067556E"/>
    <w:rsid w:val="00732F57"/>
    <w:rsid w:val="00734C6C"/>
    <w:rsid w:val="007C20A4"/>
    <w:rsid w:val="00825269"/>
    <w:rsid w:val="00837205"/>
    <w:rsid w:val="008E08B2"/>
    <w:rsid w:val="009A5EC2"/>
    <w:rsid w:val="009E223E"/>
    <w:rsid w:val="009F3CD2"/>
    <w:rsid w:val="00A15E8C"/>
    <w:rsid w:val="00A174F6"/>
    <w:rsid w:val="00A6078C"/>
    <w:rsid w:val="00A92E53"/>
    <w:rsid w:val="00B126E8"/>
    <w:rsid w:val="00B903F1"/>
    <w:rsid w:val="00BF4F10"/>
    <w:rsid w:val="00C445EA"/>
    <w:rsid w:val="00C7317B"/>
    <w:rsid w:val="00CB1574"/>
    <w:rsid w:val="00CC6BDE"/>
    <w:rsid w:val="00D4050F"/>
    <w:rsid w:val="00D47FD0"/>
    <w:rsid w:val="00DA505E"/>
    <w:rsid w:val="00E83BB3"/>
    <w:rsid w:val="00EA1040"/>
    <w:rsid w:val="00F010F2"/>
    <w:rsid w:val="00F16858"/>
    <w:rsid w:val="00F42A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D6175"/>
  <w15:docId w15:val="{33B73A83-C475-456B-AC60-6EE08B770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rPr>
      <w:rFonts w:ascii="Cambria" w:eastAsia="Cambria" w:hAnsi="Cambria" w:cs="Cambria"/>
    </w:rPr>
    <w:tblPr>
      <w:tblStyleRowBandSize w:val="1"/>
      <w:tblStyleColBandSize w:val="1"/>
    </w:tblPr>
  </w:style>
  <w:style w:type="table" w:customStyle="1" w:styleId="a0">
    <w:basedOn w:val="TableNormal"/>
    <w:pPr>
      <w:spacing w:line="240" w:lineRule="auto"/>
    </w:pPr>
    <w:rPr>
      <w:rFonts w:ascii="Cambria" w:eastAsia="Cambria" w:hAnsi="Cambria" w:cs="Cambria"/>
    </w:rPr>
    <w:tblPr>
      <w:tblStyleRowBandSize w:val="1"/>
      <w:tblStyleColBandSize w:val="1"/>
    </w:tblPr>
  </w:style>
  <w:style w:type="table" w:customStyle="1" w:styleId="a1">
    <w:basedOn w:val="TableNormal"/>
    <w:pPr>
      <w:spacing w:line="240" w:lineRule="auto"/>
    </w:pPr>
    <w:rPr>
      <w:rFonts w:ascii="Cambria" w:eastAsia="Cambria" w:hAnsi="Cambria" w:cs="Cambria"/>
    </w:rPr>
    <w:tblPr>
      <w:tblStyleRowBandSize w:val="1"/>
      <w:tblStyleColBandSize w:val="1"/>
    </w:tblPr>
  </w:style>
  <w:style w:type="table" w:customStyle="1" w:styleId="a2">
    <w:basedOn w:val="TableNormal"/>
    <w:pPr>
      <w:spacing w:line="240" w:lineRule="auto"/>
    </w:pPr>
    <w:rPr>
      <w:rFonts w:ascii="Cambria" w:eastAsia="Cambria" w:hAnsi="Cambria" w:cs="Cambria"/>
    </w:rPr>
    <w:tblPr>
      <w:tblStyleRowBandSize w:val="1"/>
      <w:tblStyleColBandSize w:val="1"/>
    </w:tblPr>
  </w:style>
  <w:style w:type="paragraph" w:styleId="ListParagraph">
    <w:name w:val="List Paragraph"/>
    <w:basedOn w:val="Normal"/>
    <w:uiPriority w:val="34"/>
    <w:qFormat/>
    <w:rsid w:val="004F0AAC"/>
    <w:pPr>
      <w:ind w:left="720"/>
      <w:contextualSpacing/>
    </w:pPr>
  </w:style>
  <w:style w:type="paragraph" w:styleId="NormalWeb">
    <w:name w:val="Normal (Web)"/>
    <w:basedOn w:val="Normal"/>
    <w:uiPriority w:val="99"/>
    <w:semiHidden/>
    <w:unhideWhenUsed/>
    <w:rsid w:val="0067556E"/>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5503EC"/>
    <w:pPr>
      <w:tabs>
        <w:tab w:val="center" w:pos="4513"/>
        <w:tab w:val="right" w:pos="9026"/>
      </w:tabs>
      <w:spacing w:line="240" w:lineRule="auto"/>
    </w:pPr>
  </w:style>
  <w:style w:type="character" w:customStyle="1" w:styleId="HeaderChar">
    <w:name w:val="Header Char"/>
    <w:basedOn w:val="DefaultParagraphFont"/>
    <w:link w:val="Header"/>
    <w:uiPriority w:val="99"/>
    <w:rsid w:val="005503EC"/>
  </w:style>
  <w:style w:type="paragraph" w:styleId="Footer">
    <w:name w:val="footer"/>
    <w:basedOn w:val="Normal"/>
    <w:link w:val="FooterChar"/>
    <w:uiPriority w:val="99"/>
    <w:unhideWhenUsed/>
    <w:rsid w:val="005503EC"/>
    <w:pPr>
      <w:tabs>
        <w:tab w:val="center" w:pos="4513"/>
        <w:tab w:val="right" w:pos="9026"/>
      </w:tabs>
      <w:spacing w:line="240" w:lineRule="auto"/>
    </w:pPr>
  </w:style>
  <w:style w:type="character" w:customStyle="1" w:styleId="FooterChar">
    <w:name w:val="Footer Char"/>
    <w:basedOn w:val="DefaultParagraphFont"/>
    <w:link w:val="Footer"/>
    <w:uiPriority w:val="99"/>
    <w:rsid w:val="005503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3372">
      <w:bodyDiv w:val="1"/>
      <w:marLeft w:val="0"/>
      <w:marRight w:val="0"/>
      <w:marTop w:val="0"/>
      <w:marBottom w:val="0"/>
      <w:divBdr>
        <w:top w:val="none" w:sz="0" w:space="0" w:color="auto"/>
        <w:left w:val="none" w:sz="0" w:space="0" w:color="auto"/>
        <w:bottom w:val="none" w:sz="0" w:space="0" w:color="auto"/>
        <w:right w:val="none" w:sz="0" w:space="0" w:color="auto"/>
      </w:divBdr>
      <w:divsChild>
        <w:div w:id="988751128">
          <w:marLeft w:val="0"/>
          <w:marRight w:val="0"/>
          <w:marTop w:val="0"/>
          <w:marBottom w:val="0"/>
          <w:divBdr>
            <w:top w:val="single" w:sz="2" w:space="0" w:color="D9D9E3"/>
            <w:left w:val="single" w:sz="2" w:space="0" w:color="D9D9E3"/>
            <w:bottom w:val="single" w:sz="2" w:space="0" w:color="D9D9E3"/>
            <w:right w:val="single" w:sz="2" w:space="0" w:color="D9D9E3"/>
          </w:divBdr>
          <w:divsChild>
            <w:div w:id="883491091">
              <w:marLeft w:val="0"/>
              <w:marRight w:val="0"/>
              <w:marTop w:val="0"/>
              <w:marBottom w:val="0"/>
              <w:divBdr>
                <w:top w:val="single" w:sz="2" w:space="0" w:color="D9D9E3"/>
                <w:left w:val="single" w:sz="2" w:space="0" w:color="D9D9E3"/>
                <w:bottom w:val="single" w:sz="2" w:space="0" w:color="D9D9E3"/>
                <w:right w:val="single" w:sz="2" w:space="0" w:color="D9D9E3"/>
              </w:divBdr>
              <w:divsChild>
                <w:div w:id="1220288148">
                  <w:marLeft w:val="0"/>
                  <w:marRight w:val="0"/>
                  <w:marTop w:val="0"/>
                  <w:marBottom w:val="0"/>
                  <w:divBdr>
                    <w:top w:val="single" w:sz="2" w:space="0" w:color="D9D9E3"/>
                    <w:left w:val="single" w:sz="2" w:space="0" w:color="D9D9E3"/>
                    <w:bottom w:val="single" w:sz="2" w:space="0" w:color="D9D9E3"/>
                    <w:right w:val="single" w:sz="2" w:space="0" w:color="D9D9E3"/>
                  </w:divBdr>
                  <w:divsChild>
                    <w:div w:id="554124775">
                      <w:marLeft w:val="0"/>
                      <w:marRight w:val="0"/>
                      <w:marTop w:val="0"/>
                      <w:marBottom w:val="0"/>
                      <w:divBdr>
                        <w:top w:val="single" w:sz="2" w:space="0" w:color="D9D9E3"/>
                        <w:left w:val="single" w:sz="2" w:space="0" w:color="D9D9E3"/>
                        <w:bottom w:val="single" w:sz="2" w:space="0" w:color="D9D9E3"/>
                        <w:right w:val="single" w:sz="2" w:space="0" w:color="D9D9E3"/>
                      </w:divBdr>
                      <w:divsChild>
                        <w:div w:id="948584580">
                          <w:marLeft w:val="0"/>
                          <w:marRight w:val="0"/>
                          <w:marTop w:val="0"/>
                          <w:marBottom w:val="0"/>
                          <w:divBdr>
                            <w:top w:val="single" w:sz="2" w:space="0" w:color="D9D9E3"/>
                            <w:left w:val="single" w:sz="2" w:space="0" w:color="D9D9E3"/>
                            <w:bottom w:val="single" w:sz="2" w:space="0" w:color="D9D9E3"/>
                            <w:right w:val="single" w:sz="2" w:space="0" w:color="D9D9E3"/>
                          </w:divBdr>
                          <w:divsChild>
                            <w:div w:id="750585157">
                              <w:marLeft w:val="0"/>
                              <w:marRight w:val="0"/>
                              <w:marTop w:val="100"/>
                              <w:marBottom w:val="100"/>
                              <w:divBdr>
                                <w:top w:val="single" w:sz="2" w:space="0" w:color="D9D9E3"/>
                                <w:left w:val="single" w:sz="2" w:space="0" w:color="D9D9E3"/>
                                <w:bottom w:val="single" w:sz="2" w:space="0" w:color="D9D9E3"/>
                                <w:right w:val="single" w:sz="2" w:space="0" w:color="D9D9E3"/>
                              </w:divBdr>
                              <w:divsChild>
                                <w:div w:id="979263119">
                                  <w:marLeft w:val="0"/>
                                  <w:marRight w:val="0"/>
                                  <w:marTop w:val="0"/>
                                  <w:marBottom w:val="0"/>
                                  <w:divBdr>
                                    <w:top w:val="single" w:sz="2" w:space="0" w:color="D9D9E3"/>
                                    <w:left w:val="single" w:sz="2" w:space="0" w:color="D9D9E3"/>
                                    <w:bottom w:val="single" w:sz="2" w:space="0" w:color="D9D9E3"/>
                                    <w:right w:val="single" w:sz="2" w:space="0" w:color="D9D9E3"/>
                                  </w:divBdr>
                                  <w:divsChild>
                                    <w:div w:id="1458329267">
                                      <w:marLeft w:val="0"/>
                                      <w:marRight w:val="0"/>
                                      <w:marTop w:val="0"/>
                                      <w:marBottom w:val="0"/>
                                      <w:divBdr>
                                        <w:top w:val="single" w:sz="2" w:space="0" w:color="D9D9E3"/>
                                        <w:left w:val="single" w:sz="2" w:space="0" w:color="D9D9E3"/>
                                        <w:bottom w:val="single" w:sz="2" w:space="0" w:color="D9D9E3"/>
                                        <w:right w:val="single" w:sz="2" w:space="0" w:color="D9D9E3"/>
                                      </w:divBdr>
                                      <w:divsChild>
                                        <w:div w:id="1400396085">
                                          <w:marLeft w:val="0"/>
                                          <w:marRight w:val="0"/>
                                          <w:marTop w:val="0"/>
                                          <w:marBottom w:val="0"/>
                                          <w:divBdr>
                                            <w:top w:val="single" w:sz="2" w:space="0" w:color="D9D9E3"/>
                                            <w:left w:val="single" w:sz="2" w:space="0" w:color="D9D9E3"/>
                                            <w:bottom w:val="single" w:sz="2" w:space="0" w:color="D9D9E3"/>
                                            <w:right w:val="single" w:sz="2" w:space="0" w:color="D9D9E3"/>
                                          </w:divBdr>
                                          <w:divsChild>
                                            <w:div w:id="1895698208">
                                              <w:marLeft w:val="0"/>
                                              <w:marRight w:val="0"/>
                                              <w:marTop w:val="0"/>
                                              <w:marBottom w:val="0"/>
                                              <w:divBdr>
                                                <w:top w:val="single" w:sz="2" w:space="0" w:color="D9D9E3"/>
                                                <w:left w:val="single" w:sz="2" w:space="0" w:color="D9D9E3"/>
                                                <w:bottom w:val="single" w:sz="2" w:space="0" w:color="D9D9E3"/>
                                                <w:right w:val="single" w:sz="2" w:space="0" w:color="D9D9E3"/>
                                              </w:divBdr>
                                              <w:divsChild>
                                                <w:div w:id="1637100116">
                                                  <w:marLeft w:val="0"/>
                                                  <w:marRight w:val="0"/>
                                                  <w:marTop w:val="0"/>
                                                  <w:marBottom w:val="0"/>
                                                  <w:divBdr>
                                                    <w:top w:val="single" w:sz="2" w:space="0" w:color="D9D9E3"/>
                                                    <w:left w:val="single" w:sz="2" w:space="0" w:color="D9D9E3"/>
                                                    <w:bottom w:val="single" w:sz="2" w:space="0" w:color="D9D9E3"/>
                                                    <w:right w:val="single" w:sz="2" w:space="0" w:color="D9D9E3"/>
                                                  </w:divBdr>
                                                  <w:divsChild>
                                                    <w:div w:id="459766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9995401">
          <w:marLeft w:val="0"/>
          <w:marRight w:val="0"/>
          <w:marTop w:val="0"/>
          <w:marBottom w:val="0"/>
          <w:divBdr>
            <w:top w:val="none" w:sz="0" w:space="0" w:color="auto"/>
            <w:left w:val="none" w:sz="0" w:space="0" w:color="auto"/>
            <w:bottom w:val="none" w:sz="0" w:space="0" w:color="auto"/>
            <w:right w:val="none" w:sz="0" w:space="0" w:color="auto"/>
          </w:divBdr>
        </w:div>
      </w:divsChild>
    </w:div>
    <w:div w:id="178666279">
      <w:bodyDiv w:val="1"/>
      <w:marLeft w:val="0"/>
      <w:marRight w:val="0"/>
      <w:marTop w:val="0"/>
      <w:marBottom w:val="0"/>
      <w:divBdr>
        <w:top w:val="none" w:sz="0" w:space="0" w:color="auto"/>
        <w:left w:val="none" w:sz="0" w:space="0" w:color="auto"/>
        <w:bottom w:val="none" w:sz="0" w:space="0" w:color="auto"/>
        <w:right w:val="none" w:sz="0" w:space="0" w:color="auto"/>
      </w:divBdr>
    </w:div>
    <w:div w:id="260375028">
      <w:bodyDiv w:val="1"/>
      <w:marLeft w:val="0"/>
      <w:marRight w:val="0"/>
      <w:marTop w:val="0"/>
      <w:marBottom w:val="0"/>
      <w:divBdr>
        <w:top w:val="none" w:sz="0" w:space="0" w:color="auto"/>
        <w:left w:val="none" w:sz="0" w:space="0" w:color="auto"/>
        <w:bottom w:val="none" w:sz="0" w:space="0" w:color="auto"/>
        <w:right w:val="none" w:sz="0" w:space="0" w:color="auto"/>
      </w:divBdr>
    </w:div>
    <w:div w:id="407000220">
      <w:bodyDiv w:val="1"/>
      <w:marLeft w:val="0"/>
      <w:marRight w:val="0"/>
      <w:marTop w:val="0"/>
      <w:marBottom w:val="0"/>
      <w:divBdr>
        <w:top w:val="none" w:sz="0" w:space="0" w:color="auto"/>
        <w:left w:val="none" w:sz="0" w:space="0" w:color="auto"/>
        <w:bottom w:val="none" w:sz="0" w:space="0" w:color="auto"/>
        <w:right w:val="none" w:sz="0" w:space="0" w:color="auto"/>
      </w:divBdr>
    </w:div>
    <w:div w:id="430397718">
      <w:bodyDiv w:val="1"/>
      <w:marLeft w:val="0"/>
      <w:marRight w:val="0"/>
      <w:marTop w:val="0"/>
      <w:marBottom w:val="0"/>
      <w:divBdr>
        <w:top w:val="none" w:sz="0" w:space="0" w:color="auto"/>
        <w:left w:val="none" w:sz="0" w:space="0" w:color="auto"/>
        <w:bottom w:val="none" w:sz="0" w:space="0" w:color="auto"/>
        <w:right w:val="none" w:sz="0" w:space="0" w:color="auto"/>
      </w:divBdr>
    </w:div>
    <w:div w:id="446125526">
      <w:bodyDiv w:val="1"/>
      <w:marLeft w:val="0"/>
      <w:marRight w:val="0"/>
      <w:marTop w:val="0"/>
      <w:marBottom w:val="0"/>
      <w:divBdr>
        <w:top w:val="none" w:sz="0" w:space="0" w:color="auto"/>
        <w:left w:val="none" w:sz="0" w:space="0" w:color="auto"/>
        <w:bottom w:val="none" w:sz="0" w:space="0" w:color="auto"/>
        <w:right w:val="none" w:sz="0" w:space="0" w:color="auto"/>
      </w:divBdr>
    </w:div>
    <w:div w:id="461191670">
      <w:bodyDiv w:val="1"/>
      <w:marLeft w:val="0"/>
      <w:marRight w:val="0"/>
      <w:marTop w:val="0"/>
      <w:marBottom w:val="0"/>
      <w:divBdr>
        <w:top w:val="none" w:sz="0" w:space="0" w:color="auto"/>
        <w:left w:val="none" w:sz="0" w:space="0" w:color="auto"/>
        <w:bottom w:val="none" w:sz="0" w:space="0" w:color="auto"/>
        <w:right w:val="none" w:sz="0" w:space="0" w:color="auto"/>
      </w:divBdr>
    </w:div>
    <w:div w:id="493959860">
      <w:bodyDiv w:val="1"/>
      <w:marLeft w:val="0"/>
      <w:marRight w:val="0"/>
      <w:marTop w:val="0"/>
      <w:marBottom w:val="0"/>
      <w:divBdr>
        <w:top w:val="none" w:sz="0" w:space="0" w:color="auto"/>
        <w:left w:val="none" w:sz="0" w:space="0" w:color="auto"/>
        <w:bottom w:val="none" w:sz="0" w:space="0" w:color="auto"/>
        <w:right w:val="none" w:sz="0" w:space="0" w:color="auto"/>
      </w:divBdr>
    </w:div>
    <w:div w:id="503590632">
      <w:bodyDiv w:val="1"/>
      <w:marLeft w:val="0"/>
      <w:marRight w:val="0"/>
      <w:marTop w:val="0"/>
      <w:marBottom w:val="0"/>
      <w:divBdr>
        <w:top w:val="none" w:sz="0" w:space="0" w:color="auto"/>
        <w:left w:val="none" w:sz="0" w:space="0" w:color="auto"/>
        <w:bottom w:val="none" w:sz="0" w:space="0" w:color="auto"/>
        <w:right w:val="none" w:sz="0" w:space="0" w:color="auto"/>
      </w:divBdr>
    </w:div>
    <w:div w:id="581180138">
      <w:bodyDiv w:val="1"/>
      <w:marLeft w:val="0"/>
      <w:marRight w:val="0"/>
      <w:marTop w:val="0"/>
      <w:marBottom w:val="0"/>
      <w:divBdr>
        <w:top w:val="none" w:sz="0" w:space="0" w:color="auto"/>
        <w:left w:val="none" w:sz="0" w:space="0" w:color="auto"/>
        <w:bottom w:val="none" w:sz="0" w:space="0" w:color="auto"/>
        <w:right w:val="none" w:sz="0" w:space="0" w:color="auto"/>
      </w:divBdr>
    </w:div>
    <w:div w:id="593249513">
      <w:bodyDiv w:val="1"/>
      <w:marLeft w:val="0"/>
      <w:marRight w:val="0"/>
      <w:marTop w:val="0"/>
      <w:marBottom w:val="0"/>
      <w:divBdr>
        <w:top w:val="none" w:sz="0" w:space="0" w:color="auto"/>
        <w:left w:val="none" w:sz="0" w:space="0" w:color="auto"/>
        <w:bottom w:val="none" w:sz="0" w:space="0" w:color="auto"/>
        <w:right w:val="none" w:sz="0" w:space="0" w:color="auto"/>
      </w:divBdr>
      <w:divsChild>
        <w:div w:id="1378701697">
          <w:marLeft w:val="0"/>
          <w:marRight w:val="0"/>
          <w:marTop w:val="0"/>
          <w:marBottom w:val="0"/>
          <w:divBdr>
            <w:top w:val="none" w:sz="0" w:space="0" w:color="auto"/>
            <w:left w:val="none" w:sz="0" w:space="0" w:color="auto"/>
            <w:bottom w:val="none" w:sz="0" w:space="0" w:color="auto"/>
            <w:right w:val="none" w:sz="0" w:space="0" w:color="auto"/>
          </w:divBdr>
        </w:div>
        <w:div w:id="1791392635">
          <w:marLeft w:val="0"/>
          <w:marRight w:val="0"/>
          <w:marTop w:val="0"/>
          <w:marBottom w:val="0"/>
          <w:divBdr>
            <w:top w:val="none" w:sz="0" w:space="0" w:color="auto"/>
            <w:left w:val="none" w:sz="0" w:space="0" w:color="auto"/>
            <w:bottom w:val="none" w:sz="0" w:space="0" w:color="auto"/>
            <w:right w:val="none" w:sz="0" w:space="0" w:color="auto"/>
          </w:divBdr>
        </w:div>
        <w:div w:id="1199202192">
          <w:marLeft w:val="0"/>
          <w:marRight w:val="0"/>
          <w:marTop w:val="0"/>
          <w:marBottom w:val="0"/>
          <w:divBdr>
            <w:top w:val="none" w:sz="0" w:space="0" w:color="auto"/>
            <w:left w:val="none" w:sz="0" w:space="0" w:color="auto"/>
            <w:bottom w:val="none" w:sz="0" w:space="0" w:color="auto"/>
            <w:right w:val="none" w:sz="0" w:space="0" w:color="auto"/>
          </w:divBdr>
        </w:div>
        <w:div w:id="840855714">
          <w:marLeft w:val="0"/>
          <w:marRight w:val="0"/>
          <w:marTop w:val="0"/>
          <w:marBottom w:val="0"/>
          <w:divBdr>
            <w:top w:val="none" w:sz="0" w:space="0" w:color="auto"/>
            <w:left w:val="none" w:sz="0" w:space="0" w:color="auto"/>
            <w:bottom w:val="none" w:sz="0" w:space="0" w:color="auto"/>
            <w:right w:val="none" w:sz="0" w:space="0" w:color="auto"/>
          </w:divBdr>
        </w:div>
        <w:div w:id="277955322">
          <w:marLeft w:val="0"/>
          <w:marRight w:val="0"/>
          <w:marTop w:val="0"/>
          <w:marBottom w:val="0"/>
          <w:divBdr>
            <w:top w:val="none" w:sz="0" w:space="0" w:color="auto"/>
            <w:left w:val="none" w:sz="0" w:space="0" w:color="auto"/>
            <w:bottom w:val="none" w:sz="0" w:space="0" w:color="auto"/>
            <w:right w:val="none" w:sz="0" w:space="0" w:color="auto"/>
          </w:divBdr>
        </w:div>
        <w:div w:id="174854086">
          <w:marLeft w:val="0"/>
          <w:marRight w:val="0"/>
          <w:marTop w:val="0"/>
          <w:marBottom w:val="0"/>
          <w:divBdr>
            <w:top w:val="none" w:sz="0" w:space="0" w:color="auto"/>
            <w:left w:val="none" w:sz="0" w:space="0" w:color="auto"/>
            <w:bottom w:val="none" w:sz="0" w:space="0" w:color="auto"/>
            <w:right w:val="none" w:sz="0" w:space="0" w:color="auto"/>
          </w:divBdr>
        </w:div>
        <w:div w:id="641621282">
          <w:marLeft w:val="0"/>
          <w:marRight w:val="0"/>
          <w:marTop w:val="0"/>
          <w:marBottom w:val="0"/>
          <w:divBdr>
            <w:top w:val="none" w:sz="0" w:space="0" w:color="auto"/>
            <w:left w:val="none" w:sz="0" w:space="0" w:color="auto"/>
            <w:bottom w:val="none" w:sz="0" w:space="0" w:color="auto"/>
            <w:right w:val="none" w:sz="0" w:space="0" w:color="auto"/>
          </w:divBdr>
        </w:div>
        <w:div w:id="2133670576">
          <w:marLeft w:val="0"/>
          <w:marRight w:val="0"/>
          <w:marTop w:val="0"/>
          <w:marBottom w:val="0"/>
          <w:divBdr>
            <w:top w:val="none" w:sz="0" w:space="0" w:color="auto"/>
            <w:left w:val="none" w:sz="0" w:space="0" w:color="auto"/>
            <w:bottom w:val="none" w:sz="0" w:space="0" w:color="auto"/>
            <w:right w:val="none" w:sz="0" w:space="0" w:color="auto"/>
          </w:divBdr>
        </w:div>
        <w:div w:id="204220689">
          <w:marLeft w:val="0"/>
          <w:marRight w:val="0"/>
          <w:marTop w:val="0"/>
          <w:marBottom w:val="0"/>
          <w:divBdr>
            <w:top w:val="none" w:sz="0" w:space="0" w:color="auto"/>
            <w:left w:val="none" w:sz="0" w:space="0" w:color="auto"/>
            <w:bottom w:val="none" w:sz="0" w:space="0" w:color="auto"/>
            <w:right w:val="none" w:sz="0" w:space="0" w:color="auto"/>
          </w:divBdr>
        </w:div>
        <w:div w:id="1982344992">
          <w:marLeft w:val="0"/>
          <w:marRight w:val="0"/>
          <w:marTop w:val="0"/>
          <w:marBottom w:val="0"/>
          <w:divBdr>
            <w:top w:val="none" w:sz="0" w:space="0" w:color="auto"/>
            <w:left w:val="none" w:sz="0" w:space="0" w:color="auto"/>
            <w:bottom w:val="none" w:sz="0" w:space="0" w:color="auto"/>
            <w:right w:val="none" w:sz="0" w:space="0" w:color="auto"/>
          </w:divBdr>
        </w:div>
        <w:div w:id="2033261306">
          <w:marLeft w:val="0"/>
          <w:marRight w:val="0"/>
          <w:marTop w:val="0"/>
          <w:marBottom w:val="0"/>
          <w:divBdr>
            <w:top w:val="none" w:sz="0" w:space="0" w:color="auto"/>
            <w:left w:val="none" w:sz="0" w:space="0" w:color="auto"/>
            <w:bottom w:val="none" w:sz="0" w:space="0" w:color="auto"/>
            <w:right w:val="none" w:sz="0" w:space="0" w:color="auto"/>
          </w:divBdr>
        </w:div>
        <w:div w:id="2106918402">
          <w:marLeft w:val="0"/>
          <w:marRight w:val="0"/>
          <w:marTop w:val="0"/>
          <w:marBottom w:val="0"/>
          <w:divBdr>
            <w:top w:val="none" w:sz="0" w:space="0" w:color="auto"/>
            <w:left w:val="none" w:sz="0" w:space="0" w:color="auto"/>
            <w:bottom w:val="none" w:sz="0" w:space="0" w:color="auto"/>
            <w:right w:val="none" w:sz="0" w:space="0" w:color="auto"/>
          </w:divBdr>
        </w:div>
        <w:div w:id="2128893034">
          <w:marLeft w:val="0"/>
          <w:marRight w:val="0"/>
          <w:marTop w:val="0"/>
          <w:marBottom w:val="0"/>
          <w:divBdr>
            <w:top w:val="none" w:sz="0" w:space="0" w:color="auto"/>
            <w:left w:val="none" w:sz="0" w:space="0" w:color="auto"/>
            <w:bottom w:val="none" w:sz="0" w:space="0" w:color="auto"/>
            <w:right w:val="none" w:sz="0" w:space="0" w:color="auto"/>
          </w:divBdr>
        </w:div>
        <w:div w:id="319582884">
          <w:marLeft w:val="0"/>
          <w:marRight w:val="0"/>
          <w:marTop w:val="0"/>
          <w:marBottom w:val="0"/>
          <w:divBdr>
            <w:top w:val="none" w:sz="0" w:space="0" w:color="auto"/>
            <w:left w:val="none" w:sz="0" w:space="0" w:color="auto"/>
            <w:bottom w:val="none" w:sz="0" w:space="0" w:color="auto"/>
            <w:right w:val="none" w:sz="0" w:space="0" w:color="auto"/>
          </w:divBdr>
        </w:div>
        <w:div w:id="864824584">
          <w:marLeft w:val="0"/>
          <w:marRight w:val="0"/>
          <w:marTop w:val="0"/>
          <w:marBottom w:val="0"/>
          <w:divBdr>
            <w:top w:val="none" w:sz="0" w:space="0" w:color="auto"/>
            <w:left w:val="none" w:sz="0" w:space="0" w:color="auto"/>
            <w:bottom w:val="none" w:sz="0" w:space="0" w:color="auto"/>
            <w:right w:val="none" w:sz="0" w:space="0" w:color="auto"/>
          </w:divBdr>
        </w:div>
        <w:div w:id="527529001">
          <w:marLeft w:val="0"/>
          <w:marRight w:val="0"/>
          <w:marTop w:val="0"/>
          <w:marBottom w:val="0"/>
          <w:divBdr>
            <w:top w:val="none" w:sz="0" w:space="0" w:color="auto"/>
            <w:left w:val="none" w:sz="0" w:space="0" w:color="auto"/>
            <w:bottom w:val="none" w:sz="0" w:space="0" w:color="auto"/>
            <w:right w:val="none" w:sz="0" w:space="0" w:color="auto"/>
          </w:divBdr>
        </w:div>
        <w:div w:id="2027826970">
          <w:marLeft w:val="0"/>
          <w:marRight w:val="0"/>
          <w:marTop w:val="0"/>
          <w:marBottom w:val="0"/>
          <w:divBdr>
            <w:top w:val="none" w:sz="0" w:space="0" w:color="auto"/>
            <w:left w:val="none" w:sz="0" w:space="0" w:color="auto"/>
            <w:bottom w:val="none" w:sz="0" w:space="0" w:color="auto"/>
            <w:right w:val="none" w:sz="0" w:space="0" w:color="auto"/>
          </w:divBdr>
        </w:div>
        <w:div w:id="529728334">
          <w:marLeft w:val="0"/>
          <w:marRight w:val="0"/>
          <w:marTop w:val="0"/>
          <w:marBottom w:val="0"/>
          <w:divBdr>
            <w:top w:val="none" w:sz="0" w:space="0" w:color="auto"/>
            <w:left w:val="none" w:sz="0" w:space="0" w:color="auto"/>
            <w:bottom w:val="none" w:sz="0" w:space="0" w:color="auto"/>
            <w:right w:val="none" w:sz="0" w:space="0" w:color="auto"/>
          </w:divBdr>
        </w:div>
        <w:div w:id="1323893831">
          <w:marLeft w:val="0"/>
          <w:marRight w:val="0"/>
          <w:marTop w:val="0"/>
          <w:marBottom w:val="0"/>
          <w:divBdr>
            <w:top w:val="none" w:sz="0" w:space="0" w:color="auto"/>
            <w:left w:val="none" w:sz="0" w:space="0" w:color="auto"/>
            <w:bottom w:val="none" w:sz="0" w:space="0" w:color="auto"/>
            <w:right w:val="none" w:sz="0" w:space="0" w:color="auto"/>
          </w:divBdr>
        </w:div>
        <w:div w:id="434522015">
          <w:marLeft w:val="0"/>
          <w:marRight w:val="0"/>
          <w:marTop w:val="0"/>
          <w:marBottom w:val="0"/>
          <w:divBdr>
            <w:top w:val="none" w:sz="0" w:space="0" w:color="auto"/>
            <w:left w:val="none" w:sz="0" w:space="0" w:color="auto"/>
            <w:bottom w:val="none" w:sz="0" w:space="0" w:color="auto"/>
            <w:right w:val="none" w:sz="0" w:space="0" w:color="auto"/>
          </w:divBdr>
        </w:div>
        <w:div w:id="1293974507">
          <w:marLeft w:val="0"/>
          <w:marRight w:val="0"/>
          <w:marTop w:val="0"/>
          <w:marBottom w:val="0"/>
          <w:divBdr>
            <w:top w:val="none" w:sz="0" w:space="0" w:color="auto"/>
            <w:left w:val="none" w:sz="0" w:space="0" w:color="auto"/>
            <w:bottom w:val="none" w:sz="0" w:space="0" w:color="auto"/>
            <w:right w:val="none" w:sz="0" w:space="0" w:color="auto"/>
          </w:divBdr>
        </w:div>
        <w:div w:id="600651132">
          <w:marLeft w:val="0"/>
          <w:marRight w:val="0"/>
          <w:marTop w:val="0"/>
          <w:marBottom w:val="0"/>
          <w:divBdr>
            <w:top w:val="none" w:sz="0" w:space="0" w:color="auto"/>
            <w:left w:val="none" w:sz="0" w:space="0" w:color="auto"/>
            <w:bottom w:val="none" w:sz="0" w:space="0" w:color="auto"/>
            <w:right w:val="none" w:sz="0" w:space="0" w:color="auto"/>
          </w:divBdr>
        </w:div>
        <w:div w:id="1782139716">
          <w:marLeft w:val="0"/>
          <w:marRight w:val="0"/>
          <w:marTop w:val="0"/>
          <w:marBottom w:val="0"/>
          <w:divBdr>
            <w:top w:val="none" w:sz="0" w:space="0" w:color="auto"/>
            <w:left w:val="none" w:sz="0" w:space="0" w:color="auto"/>
            <w:bottom w:val="none" w:sz="0" w:space="0" w:color="auto"/>
            <w:right w:val="none" w:sz="0" w:space="0" w:color="auto"/>
          </w:divBdr>
        </w:div>
        <w:div w:id="110980331">
          <w:marLeft w:val="0"/>
          <w:marRight w:val="0"/>
          <w:marTop w:val="0"/>
          <w:marBottom w:val="0"/>
          <w:divBdr>
            <w:top w:val="none" w:sz="0" w:space="0" w:color="auto"/>
            <w:left w:val="none" w:sz="0" w:space="0" w:color="auto"/>
            <w:bottom w:val="none" w:sz="0" w:space="0" w:color="auto"/>
            <w:right w:val="none" w:sz="0" w:space="0" w:color="auto"/>
          </w:divBdr>
        </w:div>
        <w:div w:id="721829165">
          <w:marLeft w:val="0"/>
          <w:marRight w:val="0"/>
          <w:marTop w:val="0"/>
          <w:marBottom w:val="0"/>
          <w:divBdr>
            <w:top w:val="none" w:sz="0" w:space="0" w:color="auto"/>
            <w:left w:val="none" w:sz="0" w:space="0" w:color="auto"/>
            <w:bottom w:val="none" w:sz="0" w:space="0" w:color="auto"/>
            <w:right w:val="none" w:sz="0" w:space="0" w:color="auto"/>
          </w:divBdr>
        </w:div>
        <w:div w:id="167982517">
          <w:marLeft w:val="0"/>
          <w:marRight w:val="0"/>
          <w:marTop w:val="0"/>
          <w:marBottom w:val="0"/>
          <w:divBdr>
            <w:top w:val="none" w:sz="0" w:space="0" w:color="auto"/>
            <w:left w:val="none" w:sz="0" w:space="0" w:color="auto"/>
            <w:bottom w:val="none" w:sz="0" w:space="0" w:color="auto"/>
            <w:right w:val="none" w:sz="0" w:space="0" w:color="auto"/>
          </w:divBdr>
        </w:div>
        <w:div w:id="1769809748">
          <w:marLeft w:val="0"/>
          <w:marRight w:val="0"/>
          <w:marTop w:val="0"/>
          <w:marBottom w:val="0"/>
          <w:divBdr>
            <w:top w:val="none" w:sz="0" w:space="0" w:color="auto"/>
            <w:left w:val="none" w:sz="0" w:space="0" w:color="auto"/>
            <w:bottom w:val="none" w:sz="0" w:space="0" w:color="auto"/>
            <w:right w:val="none" w:sz="0" w:space="0" w:color="auto"/>
          </w:divBdr>
        </w:div>
        <w:div w:id="1363941735">
          <w:marLeft w:val="0"/>
          <w:marRight w:val="0"/>
          <w:marTop w:val="0"/>
          <w:marBottom w:val="0"/>
          <w:divBdr>
            <w:top w:val="none" w:sz="0" w:space="0" w:color="auto"/>
            <w:left w:val="none" w:sz="0" w:space="0" w:color="auto"/>
            <w:bottom w:val="none" w:sz="0" w:space="0" w:color="auto"/>
            <w:right w:val="none" w:sz="0" w:space="0" w:color="auto"/>
          </w:divBdr>
        </w:div>
        <w:div w:id="319696624">
          <w:marLeft w:val="0"/>
          <w:marRight w:val="0"/>
          <w:marTop w:val="0"/>
          <w:marBottom w:val="0"/>
          <w:divBdr>
            <w:top w:val="none" w:sz="0" w:space="0" w:color="auto"/>
            <w:left w:val="none" w:sz="0" w:space="0" w:color="auto"/>
            <w:bottom w:val="none" w:sz="0" w:space="0" w:color="auto"/>
            <w:right w:val="none" w:sz="0" w:space="0" w:color="auto"/>
          </w:divBdr>
        </w:div>
        <w:div w:id="1411467998">
          <w:marLeft w:val="0"/>
          <w:marRight w:val="0"/>
          <w:marTop w:val="0"/>
          <w:marBottom w:val="0"/>
          <w:divBdr>
            <w:top w:val="none" w:sz="0" w:space="0" w:color="auto"/>
            <w:left w:val="none" w:sz="0" w:space="0" w:color="auto"/>
            <w:bottom w:val="none" w:sz="0" w:space="0" w:color="auto"/>
            <w:right w:val="none" w:sz="0" w:space="0" w:color="auto"/>
          </w:divBdr>
        </w:div>
        <w:div w:id="1235044490">
          <w:marLeft w:val="0"/>
          <w:marRight w:val="0"/>
          <w:marTop w:val="0"/>
          <w:marBottom w:val="0"/>
          <w:divBdr>
            <w:top w:val="none" w:sz="0" w:space="0" w:color="auto"/>
            <w:left w:val="none" w:sz="0" w:space="0" w:color="auto"/>
            <w:bottom w:val="none" w:sz="0" w:space="0" w:color="auto"/>
            <w:right w:val="none" w:sz="0" w:space="0" w:color="auto"/>
          </w:divBdr>
        </w:div>
        <w:div w:id="1973704075">
          <w:marLeft w:val="0"/>
          <w:marRight w:val="0"/>
          <w:marTop w:val="0"/>
          <w:marBottom w:val="0"/>
          <w:divBdr>
            <w:top w:val="none" w:sz="0" w:space="0" w:color="auto"/>
            <w:left w:val="none" w:sz="0" w:space="0" w:color="auto"/>
            <w:bottom w:val="none" w:sz="0" w:space="0" w:color="auto"/>
            <w:right w:val="none" w:sz="0" w:space="0" w:color="auto"/>
          </w:divBdr>
        </w:div>
        <w:div w:id="1461612716">
          <w:marLeft w:val="0"/>
          <w:marRight w:val="0"/>
          <w:marTop w:val="0"/>
          <w:marBottom w:val="0"/>
          <w:divBdr>
            <w:top w:val="none" w:sz="0" w:space="0" w:color="auto"/>
            <w:left w:val="none" w:sz="0" w:space="0" w:color="auto"/>
            <w:bottom w:val="none" w:sz="0" w:space="0" w:color="auto"/>
            <w:right w:val="none" w:sz="0" w:space="0" w:color="auto"/>
          </w:divBdr>
        </w:div>
        <w:div w:id="327485834">
          <w:marLeft w:val="0"/>
          <w:marRight w:val="0"/>
          <w:marTop w:val="0"/>
          <w:marBottom w:val="0"/>
          <w:divBdr>
            <w:top w:val="none" w:sz="0" w:space="0" w:color="auto"/>
            <w:left w:val="none" w:sz="0" w:space="0" w:color="auto"/>
            <w:bottom w:val="none" w:sz="0" w:space="0" w:color="auto"/>
            <w:right w:val="none" w:sz="0" w:space="0" w:color="auto"/>
          </w:divBdr>
        </w:div>
        <w:div w:id="28842163">
          <w:marLeft w:val="0"/>
          <w:marRight w:val="0"/>
          <w:marTop w:val="0"/>
          <w:marBottom w:val="0"/>
          <w:divBdr>
            <w:top w:val="none" w:sz="0" w:space="0" w:color="auto"/>
            <w:left w:val="none" w:sz="0" w:space="0" w:color="auto"/>
            <w:bottom w:val="none" w:sz="0" w:space="0" w:color="auto"/>
            <w:right w:val="none" w:sz="0" w:space="0" w:color="auto"/>
          </w:divBdr>
        </w:div>
        <w:div w:id="489444071">
          <w:marLeft w:val="0"/>
          <w:marRight w:val="0"/>
          <w:marTop w:val="0"/>
          <w:marBottom w:val="0"/>
          <w:divBdr>
            <w:top w:val="none" w:sz="0" w:space="0" w:color="auto"/>
            <w:left w:val="none" w:sz="0" w:space="0" w:color="auto"/>
            <w:bottom w:val="none" w:sz="0" w:space="0" w:color="auto"/>
            <w:right w:val="none" w:sz="0" w:space="0" w:color="auto"/>
          </w:divBdr>
        </w:div>
        <w:div w:id="2080249535">
          <w:marLeft w:val="0"/>
          <w:marRight w:val="0"/>
          <w:marTop w:val="0"/>
          <w:marBottom w:val="0"/>
          <w:divBdr>
            <w:top w:val="none" w:sz="0" w:space="0" w:color="auto"/>
            <w:left w:val="none" w:sz="0" w:space="0" w:color="auto"/>
            <w:bottom w:val="none" w:sz="0" w:space="0" w:color="auto"/>
            <w:right w:val="none" w:sz="0" w:space="0" w:color="auto"/>
          </w:divBdr>
        </w:div>
        <w:div w:id="478422028">
          <w:marLeft w:val="0"/>
          <w:marRight w:val="0"/>
          <w:marTop w:val="0"/>
          <w:marBottom w:val="0"/>
          <w:divBdr>
            <w:top w:val="none" w:sz="0" w:space="0" w:color="auto"/>
            <w:left w:val="none" w:sz="0" w:space="0" w:color="auto"/>
            <w:bottom w:val="none" w:sz="0" w:space="0" w:color="auto"/>
            <w:right w:val="none" w:sz="0" w:space="0" w:color="auto"/>
          </w:divBdr>
        </w:div>
        <w:div w:id="1800568405">
          <w:marLeft w:val="0"/>
          <w:marRight w:val="0"/>
          <w:marTop w:val="0"/>
          <w:marBottom w:val="0"/>
          <w:divBdr>
            <w:top w:val="none" w:sz="0" w:space="0" w:color="auto"/>
            <w:left w:val="none" w:sz="0" w:space="0" w:color="auto"/>
            <w:bottom w:val="none" w:sz="0" w:space="0" w:color="auto"/>
            <w:right w:val="none" w:sz="0" w:space="0" w:color="auto"/>
          </w:divBdr>
        </w:div>
        <w:div w:id="892011247">
          <w:marLeft w:val="0"/>
          <w:marRight w:val="0"/>
          <w:marTop w:val="0"/>
          <w:marBottom w:val="0"/>
          <w:divBdr>
            <w:top w:val="none" w:sz="0" w:space="0" w:color="auto"/>
            <w:left w:val="none" w:sz="0" w:space="0" w:color="auto"/>
            <w:bottom w:val="none" w:sz="0" w:space="0" w:color="auto"/>
            <w:right w:val="none" w:sz="0" w:space="0" w:color="auto"/>
          </w:divBdr>
        </w:div>
        <w:div w:id="166137416">
          <w:marLeft w:val="0"/>
          <w:marRight w:val="0"/>
          <w:marTop w:val="0"/>
          <w:marBottom w:val="0"/>
          <w:divBdr>
            <w:top w:val="none" w:sz="0" w:space="0" w:color="auto"/>
            <w:left w:val="none" w:sz="0" w:space="0" w:color="auto"/>
            <w:bottom w:val="none" w:sz="0" w:space="0" w:color="auto"/>
            <w:right w:val="none" w:sz="0" w:space="0" w:color="auto"/>
          </w:divBdr>
        </w:div>
        <w:div w:id="1974599709">
          <w:marLeft w:val="0"/>
          <w:marRight w:val="0"/>
          <w:marTop w:val="0"/>
          <w:marBottom w:val="0"/>
          <w:divBdr>
            <w:top w:val="none" w:sz="0" w:space="0" w:color="auto"/>
            <w:left w:val="none" w:sz="0" w:space="0" w:color="auto"/>
            <w:bottom w:val="none" w:sz="0" w:space="0" w:color="auto"/>
            <w:right w:val="none" w:sz="0" w:space="0" w:color="auto"/>
          </w:divBdr>
        </w:div>
        <w:div w:id="1707828993">
          <w:marLeft w:val="0"/>
          <w:marRight w:val="0"/>
          <w:marTop w:val="0"/>
          <w:marBottom w:val="0"/>
          <w:divBdr>
            <w:top w:val="none" w:sz="0" w:space="0" w:color="auto"/>
            <w:left w:val="none" w:sz="0" w:space="0" w:color="auto"/>
            <w:bottom w:val="none" w:sz="0" w:space="0" w:color="auto"/>
            <w:right w:val="none" w:sz="0" w:space="0" w:color="auto"/>
          </w:divBdr>
        </w:div>
        <w:div w:id="1213885244">
          <w:marLeft w:val="0"/>
          <w:marRight w:val="0"/>
          <w:marTop w:val="0"/>
          <w:marBottom w:val="0"/>
          <w:divBdr>
            <w:top w:val="none" w:sz="0" w:space="0" w:color="auto"/>
            <w:left w:val="none" w:sz="0" w:space="0" w:color="auto"/>
            <w:bottom w:val="none" w:sz="0" w:space="0" w:color="auto"/>
            <w:right w:val="none" w:sz="0" w:space="0" w:color="auto"/>
          </w:divBdr>
        </w:div>
        <w:div w:id="1906259409">
          <w:marLeft w:val="0"/>
          <w:marRight w:val="0"/>
          <w:marTop w:val="0"/>
          <w:marBottom w:val="0"/>
          <w:divBdr>
            <w:top w:val="none" w:sz="0" w:space="0" w:color="auto"/>
            <w:left w:val="none" w:sz="0" w:space="0" w:color="auto"/>
            <w:bottom w:val="none" w:sz="0" w:space="0" w:color="auto"/>
            <w:right w:val="none" w:sz="0" w:space="0" w:color="auto"/>
          </w:divBdr>
        </w:div>
        <w:div w:id="443159442">
          <w:marLeft w:val="0"/>
          <w:marRight w:val="0"/>
          <w:marTop w:val="0"/>
          <w:marBottom w:val="0"/>
          <w:divBdr>
            <w:top w:val="none" w:sz="0" w:space="0" w:color="auto"/>
            <w:left w:val="none" w:sz="0" w:space="0" w:color="auto"/>
            <w:bottom w:val="none" w:sz="0" w:space="0" w:color="auto"/>
            <w:right w:val="none" w:sz="0" w:space="0" w:color="auto"/>
          </w:divBdr>
        </w:div>
        <w:div w:id="1679890996">
          <w:marLeft w:val="0"/>
          <w:marRight w:val="0"/>
          <w:marTop w:val="0"/>
          <w:marBottom w:val="0"/>
          <w:divBdr>
            <w:top w:val="none" w:sz="0" w:space="0" w:color="auto"/>
            <w:left w:val="none" w:sz="0" w:space="0" w:color="auto"/>
            <w:bottom w:val="none" w:sz="0" w:space="0" w:color="auto"/>
            <w:right w:val="none" w:sz="0" w:space="0" w:color="auto"/>
          </w:divBdr>
        </w:div>
        <w:div w:id="1427921492">
          <w:marLeft w:val="0"/>
          <w:marRight w:val="0"/>
          <w:marTop w:val="0"/>
          <w:marBottom w:val="0"/>
          <w:divBdr>
            <w:top w:val="none" w:sz="0" w:space="0" w:color="auto"/>
            <w:left w:val="none" w:sz="0" w:space="0" w:color="auto"/>
            <w:bottom w:val="none" w:sz="0" w:space="0" w:color="auto"/>
            <w:right w:val="none" w:sz="0" w:space="0" w:color="auto"/>
          </w:divBdr>
        </w:div>
        <w:div w:id="1493524425">
          <w:marLeft w:val="0"/>
          <w:marRight w:val="0"/>
          <w:marTop w:val="0"/>
          <w:marBottom w:val="0"/>
          <w:divBdr>
            <w:top w:val="none" w:sz="0" w:space="0" w:color="auto"/>
            <w:left w:val="none" w:sz="0" w:space="0" w:color="auto"/>
            <w:bottom w:val="none" w:sz="0" w:space="0" w:color="auto"/>
            <w:right w:val="none" w:sz="0" w:space="0" w:color="auto"/>
          </w:divBdr>
        </w:div>
        <w:div w:id="1117481568">
          <w:marLeft w:val="0"/>
          <w:marRight w:val="0"/>
          <w:marTop w:val="0"/>
          <w:marBottom w:val="0"/>
          <w:divBdr>
            <w:top w:val="none" w:sz="0" w:space="0" w:color="auto"/>
            <w:left w:val="none" w:sz="0" w:space="0" w:color="auto"/>
            <w:bottom w:val="none" w:sz="0" w:space="0" w:color="auto"/>
            <w:right w:val="none" w:sz="0" w:space="0" w:color="auto"/>
          </w:divBdr>
        </w:div>
        <w:div w:id="2089574768">
          <w:marLeft w:val="0"/>
          <w:marRight w:val="0"/>
          <w:marTop w:val="0"/>
          <w:marBottom w:val="0"/>
          <w:divBdr>
            <w:top w:val="none" w:sz="0" w:space="0" w:color="auto"/>
            <w:left w:val="none" w:sz="0" w:space="0" w:color="auto"/>
            <w:bottom w:val="none" w:sz="0" w:space="0" w:color="auto"/>
            <w:right w:val="none" w:sz="0" w:space="0" w:color="auto"/>
          </w:divBdr>
        </w:div>
        <w:div w:id="1025866145">
          <w:marLeft w:val="0"/>
          <w:marRight w:val="0"/>
          <w:marTop w:val="0"/>
          <w:marBottom w:val="0"/>
          <w:divBdr>
            <w:top w:val="none" w:sz="0" w:space="0" w:color="auto"/>
            <w:left w:val="none" w:sz="0" w:space="0" w:color="auto"/>
            <w:bottom w:val="none" w:sz="0" w:space="0" w:color="auto"/>
            <w:right w:val="none" w:sz="0" w:space="0" w:color="auto"/>
          </w:divBdr>
        </w:div>
        <w:div w:id="1315719625">
          <w:marLeft w:val="0"/>
          <w:marRight w:val="0"/>
          <w:marTop w:val="0"/>
          <w:marBottom w:val="0"/>
          <w:divBdr>
            <w:top w:val="none" w:sz="0" w:space="0" w:color="auto"/>
            <w:left w:val="none" w:sz="0" w:space="0" w:color="auto"/>
            <w:bottom w:val="none" w:sz="0" w:space="0" w:color="auto"/>
            <w:right w:val="none" w:sz="0" w:space="0" w:color="auto"/>
          </w:divBdr>
        </w:div>
        <w:div w:id="1142966071">
          <w:marLeft w:val="0"/>
          <w:marRight w:val="0"/>
          <w:marTop w:val="0"/>
          <w:marBottom w:val="0"/>
          <w:divBdr>
            <w:top w:val="none" w:sz="0" w:space="0" w:color="auto"/>
            <w:left w:val="none" w:sz="0" w:space="0" w:color="auto"/>
            <w:bottom w:val="none" w:sz="0" w:space="0" w:color="auto"/>
            <w:right w:val="none" w:sz="0" w:space="0" w:color="auto"/>
          </w:divBdr>
        </w:div>
        <w:div w:id="955873315">
          <w:marLeft w:val="0"/>
          <w:marRight w:val="0"/>
          <w:marTop w:val="0"/>
          <w:marBottom w:val="0"/>
          <w:divBdr>
            <w:top w:val="none" w:sz="0" w:space="0" w:color="auto"/>
            <w:left w:val="none" w:sz="0" w:space="0" w:color="auto"/>
            <w:bottom w:val="none" w:sz="0" w:space="0" w:color="auto"/>
            <w:right w:val="none" w:sz="0" w:space="0" w:color="auto"/>
          </w:divBdr>
        </w:div>
        <w:div w:id="2107604470">
          <w:marLeft w:val="0"/>
          <w:marRight w:val="0"/>
          <w:marTop w:val="0"/>
          <w:marBottom w:val="0"/>
          <w:divBdr>
            <w:top w:val="none" w:sz="0" w:space="0" w:color="auto"/>
            <w:left w:val="none" w:sz="0" w:space="0" w:color="auto"/>
            <w:bottom w:val="none" w:sz="0" w:space="0" w:color="auto"/>
            <w:right w:val="none" w:sz="0" w:space="0" w:color="auto"/>
          </w:divBdr>
        </w:div>
        <w:div w:id="1876186465">
          <w:marLeft w:val="0"/>
          <w:marRight w:val="0"/>
          <w:marTop w:val="0"/>
          <w:marBottom w:val="0"/>
          <w:divBdr>
            <w:top w:val="none" w:sz="0" w:space="0" w:color="auto"/>
            <w:left w:val="none" w:sz="0" w:space="0" w:color="auto"/>
            <w:bottom w:val="none" w:sz="0" w:space="0" w:color="auto"/>
            <w:right w:val="none" w:sz="0" w:space="0" w:color="auto"/>
          </w:divBdr>
        </w:div>
        <w:div w:id="328562153">
          <w:marLeft w:val="0"/>
          <w:marRight w:val="0"/>
          <w:marTop w:val="0"/>
          <w:marBottom w:val="0"/>
          <w:divBdr>
            <w:top w:val="none" w:sz="0" w:space="0" w:color="auto"/>
            <w:left w:val="none" w:sz="0" w:space="0" w:color="auto"/>
            <w:bottom w:val="none" w:sz="0" w:space="0" w:color="auto"/>
            <w:right w:val="none" w:sz="0" w:space="0" w:color="auto"/>
          </w:divBdr>
        </w:div>
        <w:div w:id="285047779">
          <w:marLeft w:val="0"/>
          <w:marRight w:val="0"/>
          <w:marTop w:val="0"/>
          <w:marBottom w:val="0"/>
          <w:divBdr>
            <w:top w:val="none" w:sz="0" w:space="0" w:color="auto"/>
            <w:left w:val="none" w:sz="0" w:space="0" w:color="auto"/>
            <w:bottom w:val="none" w:sz="0" w:space="0" w:color="auto"/>
            <w:right w:val="none" w:sz="0" w:space="0" w:color="auto"/>
          </w:divBdr>
        </w:div>
        <w:div w:id="1390693919">
          <w:marLeft w:val="0"/>
          <w:marRight w:val="0"/>
          <w:marTop w:val="0"/>
          <w:marBottom w:val="0"/>
          <w:divBdr>
            <w:top w:val="none" w:sz="0" w:space="0" w:color="auto"/>
            <w:left w:val="none" w:sz="0" w:space="0" w:color="auto"/>
            <w:bottom w:val="none" w:sz="0" w:space="0" w:color="auto"/>
            <w:right w:val="none" w:sz="0" w:space="0" w:color="auto"/>
          </w:divBdr>
        </w:div>
        <w:div w:id="421149443">
          <w:marLeft w:val="0"/>
          <w:marRight w:val="0"/>
          <w:marTop w:val="0"/>
          <w:marBottom w:val="0"/>
          <w:divBdr>
            <w:top w:val="none" w:sz="0" w:space="0" w:color="auto"/>
            <w:left w:val="none" w:sz="0" w:space="0" w:color="auto"/>
            <w:bottom w:val="none" w:sz="0" w:space="0" w:color="auto"/>
            <w:right w:val="none" w:sz="0" w:space="0" w:color="auto"/>
          </w:divBdr>
        </w:div>
        <w:div w:id="1899583185">
          <w:marLeft w:val="0"/>
          <w:marRight w:val="0"/>
          <w:marTop w:val="0"/>
          <w:marBottom w:val="0"/>
          <w:divBdr>
            <w:top w:val="none" w:sz="0" w:space="0" w:color="auto"/>
            <w:left w:val="none" w:sz="0" w:space="0" w:color="auto"/>
            <w:bottom w:val="none" w:sz="0" w:space="0" w:color="auto"/>
            <w:right w:val="none" w:sz="0" w:space="0" w:color="auto"/>
          </w:divBdr>
        </w:div>
        <w:div w:id="642008663">
          <w:marLeft w:val="0"/>
          <w:marRight w:val="0"/>
          <w:marTop w:val="0"/>
          <w:marBottom w:val="0"/>
          <w:divBdr>
            <w:top w:val="none" w:sz="0" w:space="0" w:color="auto"/>
            <w:left w:val="none" w:sz="0" w:space="0" w:color="auto"/>
            <w:bottom w:val="none" w:sz="0" w:space="0" w:color="auto"/>
            <w:right w:val="none" w:sz="0" w:space="0" w:color="auto"/>
          </w:divBdr>
        </w:div>
        <w:div w:id="92407473">
          <w:marLeft w:val="0"/>
          <w:marRight w:val="0"/>
          <w:marTop w:val="0"/>
          <w:marBottom w:val="0"/>
          <w:divBdr>
            <w:top w:val="none" w:sz="0" w:space="0" w:color="auto"/>
            <w:left w:val="none" w:sz="0" w:space="0" w:color="auto"/>
            <w:bottom w:val="none" w:sz="0" w:space="0" w:color="auto"/>
            <w:right w:val="none" w:sz="0" w:space="0" w:color="auto"/>
          </w:divBdr>
        </w:div>
        <w:div w:id="784152300">
          <w:marLeft w:val="0"/>
          <w:marRight w:val="0"/>
          <w:marTop w:val="0"/>
          <w:marBottom w:val="0"/>
          <w:divBdr>
            <w:top w:val="none" w:sz="0" w:space="0" w:color="auto"/>
            <w:left w:val="none" w:sz="0" w:space="0" w:color="auto"/>
            <w:bottom w:val="none" w:sz="0" w:space="0" w:color="auto"/>
            <w:right w:val="none" w:sz="0" w:space="0" w:color="auto"/>
          </w:divBdr>
        </w:div>
        <w:div w:id="435948670">
          <w:marLeft w:val="0"/>
          <w:marRight w:val="0"/>
          <w:marTop w:val="0"/>
          <w:marBottom w:val="0"/>
          <w:divBdr>
            <w:top w:val="none" w:sz="0" w:space="0" w:color="auto"/>
            <w:left w:val="none" w:sz="0" w:space="0" w:color="auto"/>
            <w:bottom w:val="none" w:sz="0" w:space="0" w:color="auto"/>
            <w:right w:val="none" w:sz="0" w:space="0" w:color="auto"/>
          </w:divBdr>
        </w:div>
        <w:div w:id="1266690041">
          <w:marLeft w:val="0"/>
          <w:marRight w:val="0"/>
          <w:marTop w:val="0"/>
          <w:marBottom w:val="0"/>
          <w:divBdr>
            <w:top w:val="none" w:sz="0" w:space="0" w:color="auto"/>
            <w:left w:val="none" w:sz="0" w:space="0" w:color="auto"/>
            <w:bottom w:val="none" w:sz="0" w:space="0" w:color="auto"/>
            <w:right w:val="none" w:sz="0" w:space="0" w:color="auto"/>
          </w:divBdr>
        </w:div>
        <w:div w:id="422146115">
          <w:marLeft w:val="0"/>
          <w:marRight w:val="0"/>
          <w:marTop w:val="0"/>
          <w:marBottom w:val="0"/>
          <w:divBdr>
            <w:top w:val="none" w:sz="0" w:space="0" w:color="auto"/>
            <w:left w:val="none" w:sz="0" w:space="0" w:color="auto"/>
            <w:bottom w:val="none" w:sz="0" w:space="0" w:color="auto"/>
            <w:right w:val="none" w:sz="0" w:space="0" w:color="auto"/>
          </w:divBdr>
        </w:div>
        <w:div w:id="1872109355">
          <w:marLeft w:val="0"/>
          <w:marRight w:val="0"/>
          <w:marTop w:val="0"/>
          <w:marBottom w:val="0"/>
          <w:divBdr>
            <w:top w:val="none" w:sz="0" w:space="0" w:color="auto"/>
            <w:left w:val="none" w:sz="0" w:space="0" w:color="auto"/>
            <w:bottom w:val="none" w:sz="0" w:space="0" w:color="auto"/>
            <w:right w:val="none" w:sz="0" w:space="0" w:color="auto"/>
          </w:divBdr>
        </w:div>
        <w:div w:id="1099108495">
          <w:marLeft w:val="0"/>
          <w:marRight w:val="0"/>
          <w:marTop w:val="0"/>
          <w:marBottom w:val="0"/>
          <w:divBdr>
            <w:top w:val="none" w:sz="0" w:space="0" w:color="auto"/>
            <w:left w:val="none" w:sz="0" w:space="0" w:color="auto"/>
            <w:bottom w:val="none" w:sz="0" w:space="0" w:color="auto"/>
            <w:right w:val="none" w:sz="0" w:space="0" w:color="auto"/>
          </w:divBdr>
        </w:div>
        <w:div w:id="1412770456">
          <w:marLeft w:val="0"/>
          <w:marRight w:val="0"/>
          <w:marTop w:val="0"/>
          <w:marBottom w:val="0"/>
          <w:divBdr>
            <w:top w:val="none" w:sz="0" w:space="0" w:color="auto"/>
            <w:left w:val="none" w:sz="0" w:space="0" w:color="auto"/>
            <w:bottom w:val="none" w:sz="0" w:space="0" w:color="auto"/>
            <w:right w:val="none" w:sz="0" w:space="0" w:color="auto"/>
          </w:divBdr>
        </w:div>
      </w:divsChild>
    </w:div>
    <w:div w:id="596521460">
      <w:bodyDiv w:val="1"/>
      <w:marLeft w:val="0"/>
      <w:marRight w:val="0"/>
      <w:marTop w:val="0"/>
      <w:marBottom w:val="0"/>
      <w:divBdr>
        <w:top w:val="none" w:sz="0" w:space="0" w:color="auto"/>
        <w:left w:val="none" w:sz="0" w:space="0" w:color="auto"/>
        <w:bottom w:val="none" w:sz="0" w:space="0" w:color="auto"/>
        <w:right w:val="none" w:sz="0" w:space="0" w:color="auto"/>
      </w:divBdr>
    </w:div>
    <w:div w:id="664944304">
      <w:bodyDiv w:val="1"/>
      <w:marLeft w:val="0"/>
      <w:marRight w:val="0"/>
      <w:marTop w:val="0"/>
      <w:marBottom w:val="0"/>
      <w:divBdr>
        <w:top w:val="none" w:sz="0" w:space="0" w:color="auto"/>
        <w:left w:val="none" w:sz="0" w:space="0" w:color="auto"/>
        <w:bottom w:val="none" w:sz="0" w:space="0" w:color="auto"/>
        <w:right w:val="none" w:sz="0" w:space="0" w:color="auto"/>
      </w:divBdr>
      <w:divsChild>
        <w:div w:id="1535313519">
          <w:marLeft w:val="0"/>
          <w:marRight w:val="0"/>
          <w:marTop w:val="0"/>
          <w:marBottom w:val="0"/>
          <w:divBdr>
            <w:top w:val="none" w:sz="0" w:space="0" w:color="auto"/>
            <w:left w:val="none" w:sz="0" w:space="0" w:color="auto"/>
            <w:bottom w:val="none" w:sz="0" w:space="0" w:color="auto"/>
            <w:right w:val="none" w:sz="0" w:space="0" w:color="auto"/>
          </w:divBdr>
        </w:div>
        <w:div w:id="1796605470">
          <w:marLeft w:val="0"/>
          <w:marRight w:val="0"/>
          <w:marTop w:val="0"/>
          <w:marBottom w:val="0"/>
          <w:divBdr>
            <w:top w:val="none" w:sz="0" w:space="0" w:color="auto"/>
            <w:left w:val="none" w:sz="0" w:space="0" w:color="auto"/>
            <w:bottom w:val="none" w:sz="0" w:space="0" w:color="auto"/>
            <w:right w:val="none" w:sz="0" w:space="0" w:color="auto"/>
          </w:divBdr>
        </w:div>
        <w:div w:id="614287210">
          <w:marLeft w:val="0"/>
          <w:marRight w:val="0"/>
          <w:marTop w:val="0"/>
          <w:marBottom w:val="0"/>
          <w:divBdr>
            <w:top w:val="none" w:sz="0" w:space="0" w:color="auto"/>
            <w:left w:val="none" w:sz="0" w:space="0" w:color="auto"/>
            <w:bottom w:val="none" w:sz="0" w:space="0" w:color="auto"/>
            <w:right w:val="none" w:sz="0" w:space="0" w:color="auto"/>
          </w:divBdr>
        </w:div>
        <w:div w:id="1498422238">
          <w:marLeft w:val="0"/>
          <w:marRight w:val="0"/>
          <w:marTop w:val="0"/>
          <w:marBottom w:val="0"/>
          <w:divBdr>
            <w:top w:val="none" w:sz="0" w:space="0" w:color="auto"/>
            <w:left w:val="none" w:sz="0" w:space="0" w:color="auto"/>
            <w:bottom w:val="none" w:sz="0" w:space="0" w:color="auto"/>
            <w:right w:val="none" w:sz="0" w:space="0" w:color="auto"/>
          </w:divBdr>
        </w:div>
        <w:div w:id="600407099">
          <w:marLeft w:val="0"/>
          <w:marRight w:val="0"/>
          <w:marTop w:val="0"/>
          <w:marBottom w:val="0"/>
          <w:divBdr>
            <w:top w:val="none" w:sz="0" w:space="0" w:color="auto"/>
            <w:left w:val="none" w:sz="0" w:space="0" w:color="auto"/>
            <w:bottom w:val="none" w:sz="0" w:space="0" w:color="auto"/>
            <w:right w:val="none" w:sz="0" w:space="0" w:color="auto"/>
          </w:divBdr>
        </w:div>
        <w:div w:id="162280103">
          <w:marLeft w:val="0"/>
          <w:marRight w:val="0"/>
          <w:marTop w:val="0"/>
          <w:marBottom w:val="0"/>
          <w:divBdr>
            <w:top w:val="none" w:sz="0" w:space="0" w:color="auto"/>
            <w:left w:val="none" w:sz="0" w:space="0" w:color="auto"/>
            <w:bottom w:val="none" w:sz="0" w:space="0" w:color="auto"/>
            <w:right w:val="none" w:sz="0" w:space="0" w:color="auto"/>
          </w:divBdr>
        </w:div>
        <w:div w:id="1474562126">
          <w:marLeft w:val="0"/>
          <w:marRight w:val="0"/>
          <w:marTop w:val="0"/>
          <w:marBottom w:val="0"/>
          <w:divBdr>
            <w:top w:val="none" w:sz="0" w:space="0" w:color="auto"/>
            <w:left w:val="none" w:sz="0" w:space="0" w:color="auto"/>
            <w:bottom w:val="none" w:sz="0" w:space="0" w:color="auto"/>
            <w:right w:val="none" w:sz="0" w:space="0" w:color="auto"/>
          </w:divBdr>
        </w:div>
        <w:div w:id="387581996">
          <w:marLeft w:val="0"/>
          <w:marRight w:val="0"/>
          <w:marTop w:val="0"/>
          <w:marBottom w:val="0"/>
          <w:divBdr>
            <w:top w:val="none" w:sz="0" w:space="0" w:color="auto"/>
            <w:left w:val="none" w:sz="0" w:space="0" w:color="auto"/>
            <w:bottom w:val="none" w:sz="0" w:space="0" w:color="auto"/>
            <w:right w:val="none" w:sz="0" w:space="0" w:color="auto"/>
          </w:divBdr>
        </w:div>
        <w:div w:id="395594873">
          <w:marLeft w:val="0"/>
          <w:marRight w:val="0"/>
          <w:marTop w:val="0"/>
          <w:marBottom w:val="0"/>
          <w:divBdr>
            <w:top w:val="none" w:sz="0" w:space="0" w:color="auto"/>
            <w:left w:val="none" w:sz="0" w:space="0" w:color="auto"/>
            <w:bottom w:val="none" w:sz="0" w:space="0" w:color="auto"/>
            <w:right w:val="none" w:sz="0" w:space="0" w:color="auto"/>
          </w:divBdr>
        </w:div>
        <w:div w:id="1760054590">
          <w:marLeft w:val="0"/>
          <w:marRight w:val="0"/>
          <w:marTop w:val="0"/>
          <w:marBottom w:val="0"/>
          <w:divBdr>
            <w:top w:val="none" w:sz="0" w:space="0" w:color="auto"/>
            <w:left w:val="none" w:sz="0" w:space="0" w:color="auto"/>
            <w:bottom w:val="none" w:sz="0" w:space="0" w:color="auto"/>
            <w:right w:val="none" w:sz="0" w:space="0" w:color="auto"/>
          </w:divBdr>
        </w:div>
        <w:div w:id="1574655647">
          <w:marLeft w:val="0"/>
          <w:marRight w:val="0"/>
          <w:marTop w:val="0"/>
          <w:marBottom w:val="0"/>
          <w:divBdr>
            <w:top w:val="none" w:sz="0" w:space="0" w:color="auto"/>
            <w:left w:val="none" w:sz="0" w:space="0" w:color="auto"/>
            <w:bottom w:val="none" w:sz="0" w:space="0" w:color="auto"/>
            <w:right w:val="none" w:sz="0" w:space="0" w:color="auto"/>
          </w:divBdr>
        </w:div>
        <w:div w:id="967861652">
          <w:marLeft w:val="0"/>
          <w:marRight w:val="0"/>
          <w:marTop w:val="0"/>
          <w:marBottom w:val="0"/>
          <w:divBdr>
            <w:top w:val="none" w:sz="0" w:space="0" w:color="auto"/>
            <w:left w:val="none" w:sz="0" w:space="0" w:color="auto"/>
            <w:bottom w:val="none" w:sz="0" w:space="0" w:color="auto"/>
            <w:right w:val="none" w:sz="0" w:space="0" w:color="auto"/>
          </w:divBdr>
        </w:div>
        <w:div w:id="344290054">
          <w:marLeft w:val="0"/>
          <w:marRight w:val="0"/>
          <w:marTop w:val="0"/>
          <w:marBottom w:val="0"/>
          <w:divBdr>
            <w:top w:val="none" w:sz="0" w:space="0" w:color="auto"/>
            <w:left w:val="none" w:sz="0" w:space="0" w:color="auto"/>
            <w:bottom w:val="none" w:sz="0" w:space="0" w:color="auto"/>
            <w:right w:val="none" w:sz="0" w:space="0" w:color="auto"/>
          </w:divBdr>
        </w:div>
        <w:div w:id="1301689840">
          <w:marLeft w:val="0"/>
          <w:marRight w:val="0"/>
          <w:marTop w:val="0"/>
          <w:marBottom w:val="0"/>
          <w:divBdr>
            <w:top w:val="none" w:sz="0" w:space="0" w:color="auto"/>
            <w:left w:val="none" w:sz="0" w:space="0" w:color="auto"/>
            <w:bottom w:val="none" w:sz="0" w:space="0" w:color="auto"/>
            <w:right w:val="none" w:sz="0" w:space="0" w:color="auto"/>
          </w:divBdr>
        </w:div>
        <w:div w:id="1638338725">
          <w:marLeft w:val="0"/>
          <w:marRight w:val="0"/>
          <w:marTop w:val="0"/>
          <w:marBottom w:val="0"/>
          <w:divBdr>
            <w:top w:val="none" w:sz="0" w:space="0" w:color="auto"/>
            <w:left w:val="none" w:sz="0" w:space="0" w:color="auto"/>
            <w:bottom w:val="none" w:sz="0" w:space="0" w:color="auto"/>
            <w:right w:val="none" w:sz="0" w:space="0" w:color="auto"/>
          </w:divBdr>
        </w:div>
      </w:divsChild>
    </w:div>
    <w:div w:id="671840880">
      <w:bodyDiv w:val="1"/>
      <w:marLeft w:val="0"/>
      <w:marRight w:val="0"/>
      <w:marTop w:val="0"/>
      <w:marBottom w:val="0"/>
      <w:divBdr>
        <w:top w:val="none" w:sz="0" w:space="0" w:color="auto"/>
        <w:left w:val="none" w:sz="0" w:space="0" w:color="auto"/>
        <w:bottom w:val="none" w:sz="0" w:space="0" w:color="auto"/>
        <w:right w:val="none" w:sz="0" w:space="0" w:color="auto"/>
      </w:divBdr>
    </w:div>
    <w:div w:id="673847263">
      <w:bodyDiv w:val="1"/>
      <w:marLeft w:val="0"/>
      <w:marRight w:val="0"/>
      <w:marTop w:val="0"/>
      <w:marBottom w:val="0"/>
      <w:divBdr>
        <w:top w:val="none" w:sz="0" w:space="0" w:color="auto"/>
        <w:left w:val="none" w:sz="0" w:space="0" w:color="auto"/>
        <w:bottom w:val="none" w:sz="0" w:space="0" w:color="auto"/>
        <w:right w:val="none" w:sz="0" w:space="0" w:color="auto"/>
      </w:divBdr>
    </w:div>
    <w:div w:id="677119606">
      <w:bodyDiv w:val="1"/>
      <w:marLeft w:val="0"/>
      <w:marRight w:val="0"/>
      <w:marTop w:val="0"/>
      <w:marBottom w:val="0"/>
      <w:divBdr>
        <w:top w:val="none" w:sz="0" w:space="0" w:color="auto"/>
        <w:left w:val="none" w:sz="0" w:space="0" w:color="auto"/>
        <w:bottom w:val="none" w:sz="0" w:space="0" w:color="auto"/>
        <w:right w:val="none" w:sz="0" w:space="0" w:color="auto"/>
      </w:divBdr>
    </w:div>
    <w:div w:id="691564969">
      <w:bodyDiv w:val="1"/>
      <w:marLeft w:val="0"/>
      <w:marRight w:val="0"/>
      <w:marTop w:val="0"/>
      <w:marBottom w:val="0"/>
      <w:divBdr>
        <w:top w:val="none" w:sz="0" w:space="0" w:color="auto"/>
        <w:left w:val="none" w:sz="0" w:space="0" w:color="auto"/>
        <w:bottom w:val="none" w:sz="0" w:space="0" w:color="auto"/>
        <w:right w:val="none" w:sz="0" w:space="0" w:color="auto"/>
      </w:divBdr>
      <w:divsChild>
        <w:div w:id="884488526">
          <w:marLeft w:val="0"/>
          <w:marRight w:val="0"/>
          <w:marTop w:val="0"/>
          <w:marBottom w:val="0"/>
          <w:divBdr>
            <w:top w:val="none" w:sz="0" w:space="0" w:color="auto"/>
            <w:left w:val="none" w:sz="0" w:space="0" w:color="auto"/>
            <w:bottom w:val="none" w:sz="0" w:space="0" w:color="auto"/>
            <w:right w:val="none" w:sz="0" w:space="0" w:color="auto"/>
          </w:divBdr>
        </w:div>
        <w:div w:id="2635908">
          <w:marLeft w:val="0"/>
          <w:marRight w:val="0"/>
          <w:marTop w:val="0"/>
          <w:marBottom w:val="0"/>
          <w:divBdr>
            <w:top w:val="none" w:sz="0" w:space="0" w:color="auto"/>
            <w:left w:val="none" w:sz="0" w:space="0" w:color="auto"/>
            <w:bottom w:val="none" w:sz="0" w:space="0" w:color="auto"/>
            <w:right w:val="none" w:sz="0" w:space="0" w:color="auto"/>
          </w:divBdr>
        </w:div>
        <w:div w:id="1266500618">
          <w:marLeft w:val="0"/>
          <w:marRight w:val="0"/>
          <w:marTop w:val="0"/>
          <w:marBottom w:val="0"/>
          <w:divBdr>
            <w:top w:val="none" w:sz="0" w:space="0" w:color="auto"/>
            <w:left w:val="none" w:sz="0" w:space="0" w:color="auto"/>
            <w:bottom w:val="none" w:sz="0" w:space="0" w:color="auto"/>
            <w:right w:val="none" w:sz="0" w:space="0" w:color="auto"/>
          </w:divBdr>
        </w:div>
        <w:div w:id="1318920755">
          <w:marLeft w:val="0"/>
          <w:marRight w:val="0"/>
          <w:marTop w:val="0"/>
          <w:marBottom w:val="0"/>
          <w:divBdr>
            <w:top w:val="none" w:sz="0" w:space="0" w:color="auto"/>
            <w:left w:val="none" w:sz="0" w:space="0" w:color="auto"/>
            <w:bottom w:val="none" w:sz="0" w:space="0" w:color="auto"/>
            <w:right w:val="none" w:sz="0" w:space="0" w:color="auto"/>
          </w:divBdr>
        </w:div>
        <w:div w:id="211037724">
          <w:marLeft w:val="0"/>
          <w:marRight w:val="0"/>
          <w:marTop w:val="0"/>
          <w:marBottom w:val="0"/>
          <w:divBdr>
            <w:top w:val="none" w:sz="0" w:space="0" w:color="auto"/>
            <w:left w:val="none" w:sz="0" w:space="0" w:color="auto"/>
            <w:bottom w:val="none" w:sz="0" w:space="0" w:color="auto"/>
            <w:right w:val="none" w:sz="0" w:space="0" w:color="auto"/>
          </w:divBdr>
        </w:div>
        <w:div w:id="10451901">
          <w:marLeft w:val="0"/>
          <w:marRight w:val="0"/>
          <w:marTop w:val="0"/>
          <w:marBottom w:val="0"/>
          <w:divBdr>
            <w:top w:val="none" w:sz="0" w:space="0" w:color="auto"/>
            <w:left w:val="none" w:sz="0" w:space="0" w:color="auto"/>
            <w:bottom w:val="none" w:sz="0" w:space="0" w:color="auto"/>
            <w:right w:val="none" w:sz="0" w:space="0" w:color="auto"/>
          </w:divBdr>
        </w:div>
        <w:div w:id="1073164321">
          <w:marLeft w:val="0"/>
          <w:marRight w:val="0"/>
          <w:marTop w:val="0"/>
          <w:marBottom w:val="0"/>
          <w:divBdr>
            <w:top w:val="none" w:sz="0" w:space="0" w:color="auto"/>
            <w:left w:val="none" w:sz="0" w:space="0" w:color="auto"/>
            <w:bottom w:val="none" w:sz="0" w:space="0" w:color="auto"/>
            <w:right w:val="none" w:sz="0" w:space="0" w:color="auto"/>
          </w:divBdr>
        </w:div>
        <w:div w:id="1833910251">
          <w:marLeft w:val="0"/>
          <w:marRight w:val="0"/>
          <w:marTop w:val="0"/>
          <w:marBottom w:val="0"/>
          <w:divBdr>
            <w:top w:val="none" w:sz="0" w:space="0" w:color="auto"/>
            <w:left w:val="none" w:sz="0" w:space="0" w:color="auto"/>
            <w:bottom w:val="none" w:sz="0" w:space="0" w:color="auto"/>
            <w:right w:val="none" w:sz="0" w:space="0" w:color="auto"/>
          </w:divBdr>
        </w:div>
        <w:div w:id="1172259146">
          <w:marLeft w:val="0"/>
          <w:marRight w:val="0"/>
          <w:marTop w:val="0"/>
          <w:marBottom w:val="0"/>
          <w:divBdr>
            <w:top w:val="none" w:sz="0" w:space="0" w:color="auto"/>
            <w:left w:val="none" w:sz="0" w:space="0" w:color="auto"/>
            <w:bottom w:val="none" w:sz="0" w:space="0" w:color="auto"/>
            <w:right w:val="none" w:sz="0" w:space="0" w:color="auto"/>
          </w:divBdr>
        </w:div>
        <w:div w:id="1193493651">
          <w:marLeft w:val="0"/>
          <w:marRight w:val="0"/>
          <w:marTop w:val="0"/>
          <w:marBottom w:val="0"/>
          <w:divBdr>
            <w:top w:val="none" w:sz="0" w:space="0" w:color="auto"/>
            <w:left w:val="none" w:sz="0" w:space="0" w:color="auto"/>
            <w:bottom w:val="none" w:sz="0" w:space="0" w:color="auto"/>
            <w:right w:val="none" w:sz="0" w:space="0" w:color="auto"/>
          </w:divBdr>
        </w:div>
        <w:div w:id="1623146650">
          <w:marLeft w:val="0"/>
          <w:marRight w:val="0"/>
          <w:marTop w:val="0"/>
          <w:marBottom w:val="0"/>
          <w:divBdr>
            <w:top w:val="none" w:sz="0" w:space="0" w:color="auto"/>
            <w:left w:val="none" w:sz="0" w:space="0" w:color="auto"/>
            <w:bottom w:val="none" w:sz="0" w:space="0" w:color="auto"/>
            <w:right w:val="none" w:sz="0" w:space="0" w:color="auto"/>
          </w:divBdr>
        </w:div>
        <w:div w:id="1635720798">
          <w:marLeft w:val="0"/>
          <w:marRight w:val="0"/>
          <w:marTop w:val="0"/>
          <w:marBottom w:val="0"/>
          <w:divBdr>
            <w:top w:val="none" w:sz="0" w:space="0" w:color="auto"/>
            <w:left w:val="none" w:sz="0" w:space="0" w:color="auto"/>
            <w:bottom w:val="none" w:sz="0" w:space="0" w:color="auto"/>
            <w:right w:val="none" w:sz="0" w:space="0" w:color="auto"/>
          </w:divBdr>
        </w:div>
        <w:div w:id="2121680850">
          <w:marLeft w:val="0"/>
          <w:marRight w:val="0"/>
          <w:marTop w:val="0"/>
          <w:marBottom w:val="0"/>
          <w:divBdr>
            <w:top w:val="none" w:sz="0" w:space="0" w:color="auto"/>
            <w:left w:val="none" w:sz="0" w:space="0" w:color="auto"/>
            <w:bottom w:val="none" w:sz="0" w:space="0" w:color="auto"/>
            <w:right w:val="none" w:sz="0" w:space="0" w:color="auto"/>
          </w:divBdr>
        </w:div>
        <w:div w:id="1631671420">
          <w:marLeft w:val="0"/>
          <w:marRight w:val="0"/>
          <w:marTop w:val="0"/>
          <w:marBottom w:val="0"/>
          <w:divBdr>
            <w:top w:val="none" w:sz="0" w:space="0" w:color="auto"/>
            <w:left w:val="none" w:sz="0" w:space="0" w:color="auto"/>
            <w:bottom w:val="none" w:sz="0" w:space="0" w:color="auto"/>
            <w:right w:val="none" w:sz="0" w:space="0" w:color="auto"/>
          </w:divBdr>
        </w:div>
        <w:div w:id="998852942">
          <w:marLeft w:val="0"/>
          <w:marRight w:val="0"/>
          <w:marTop w:val="0"/>
          <w:marBottom w:val="0"/>
          <w:divBdr>
            <w:top w:val="none" w:sz="0" w:space="0" w:color="auto"/>
            <w:left w:val="none" w:sz="0" w:space="0" w:color="auto"/>
            <w:bottom w:val="none" w:sz="0" w:space="0" w:color="auto"/>
            <w:right w:val="none" w:sz="0" w:space="0" w:color="auto"/>
          </w:divBdr>
        </w:div>
        <w:div w:id="1716420191">
          <w:marLeft w:val="0"/>
          <w:marRight w:val="0"/>
          <w:marTop w:val="0"/>
          <w:marBottom w:val="0"/>
          <w:divBdr>
            <w:top w:val="none" w:sz="0" w:space="0" w:color="auto"/>
            <w:left w:val="none" w:sz="0" w:space="0" w:color="auto"/>
            <w:bottom w:val="none" w:sz="0" w:space="0" w:color="auto"/>
            <w:right w:val="none" w:sz="0" w:space="0" w:color="auto"/>
          </w:divBdr>
        </w:div>
        <w:div w:id="1068118163">
          <w:marLeft w:val="0"/>
          <w:marRight w:val="0"/>
          <w:marTop w:val="0"/>
          <w:marBottom w:val="0"/>
          <w:divBdr>
            <w:top w:val="none" w:sz="0" w:space="0" w:color="auto"/>
            <w:left w:val="none" w:sz="0" w:space="0" w:color="auto"/>
            <w:bottom w:val="none" w:sz="0" w:space="0" w:color="auto"/>
            <w:right w:val="none" w:sz="0" w:space="0" w:color="auto"/>
          </w:divBdr>
        </w:div>
        <w:div w:id="547762393">
          <w:marLeft w:val="0"/>
          <w:marRight w:val="0"/>
          <w:marTop w:val="0"/>
          <w:marBottom w:val="0"/>
          <w:divBdr>
            <w:top w:val="none" w:sz="0" w:space="0" w:color="auto"/>
            <w:left w:val="none" w:sz="0" w:space="0" w:color="auto"/>
            <w:bottom w:val="none" w:sz="0" w:space="0" w:color="auto"/>
            <w:right w:val="none" w:sz="0" w:space="0" w:color="auto"/>
          </w:divBdr>
        </w:div>
        <w:div w:id="108159675">
          <w:marLeft w:val="0"/>
          <w:marRight w:val="0"/>
          <w:marTop w:val="0"/>
          <w:marBottom w:val="0"/>
          <w:divBdr>
            <w:top w:val="none" w:sz="0" w:space="0" w:color="auto"/>
            <w:left w:val="none" w:sz="0" w:space="0" w:color="auto"/>
            <w:bottom w:val="none" w:sz="0" w:space="0" w:color="auto"/>
            <w:right w:val="none" w:sz="0" w:space="0" w:color="auto"/>
          </w:divBdr>
        </w:div>
        <w:div w:id="1343896495">
          <w:marLeft w:val="0"/>
          <w:marRight w:val="0"/>
          <w:marTop w:val="0"/>
          <w:marBottom w:val="0"/>
          <w:divBdr>
            <w:top w:val="none" w:sz="0" w:space="0" w:color="auto"/>
            <w:left w:val="none" w:sz="0" w:space="0" w:color="auto"/>
            <w:bottom w:val="none" w:sz="0" w:space="0" w:color="auto"/>
            <w:right w:val="none" w:sz="0" w:space="0" w:color="auto"/>
          </w:divBdr>
        </w:div>
        <w:div w:id="1014922194">
          <w:marLeft w:val="0"/>
          <w:marRight w:val="0"/>
          <w:marTop w:val="0"/>
          <w:marBottom w:val="0"/>
          <w:divBdr>
            <w:top w:val="none" w:sz="0" w:space="0" w:color="auto"/>
            <w:left w:val="none" w:sz="0" w:space="0" w:color="auto"/>
            <w:bottom w:val="none" w:sz="0" w:space="0" w:color="auto"/>
            <w:right w:val="none" w:sz="0" w:space="0" w:color="auto"/>
          </w:divBdr>
        </w:div>
        <w:div w:id="1506094297">
          <w:marLeft w:val="0"/>
          <w:marRight w:val="0"/>
          <w:marTop w:val="0"/>
          <w:marBottom w:val="0"/>
          <w:divBdr>
            <w:top w:val="none" w:sz="0" w:space="0" w:color="auto"/>
            <w:left w:val="none" w:sz="0" w:space="0" w:color="auto"/>
            <w:bottom w:val="none" w:sz="0" w:space="0" w:color="auto"/>
            <w:right w:val="none" w:sz="0" w:space="0" w:color="auto"/>
          </w:divBdr>
        </w:div>
        <w:div w:id="456946466">
          <w:marLeft w:val="0"/>
          <w:marRight w:val="0"/>
          <w:marTop w:val="0"/>
          <w:marBottom w:val="0"/>
          <w:divBdr>
            <w:top w:val="none" w:sz="0" w:space="0" w:color="auto"/>
            <w:left w:val="none" w:sz="0" w:space="0" w:color="auto"/>
            <w:bottom w:val="none" w:sz="0" w:space="0" w:color="auto"/>
            <w:right w:val="none" w:sz="0" w:space="0" w:color="auto"/>
          </w:divBdr>
        </w:div>
        <w:div w:id="385691669">
          <w:marLeft w:val="0"/>
          <w:marRight w:val="0"/>
          <w:marTop w:val="0"/>
          <w:marBottom w:val="0"/>
          <w:divBdr>
            <w:top w:val="none" w:sz="0" w:space="0" w:color="auto"/>
            <w:left w:val="none" w:sz="0" w:space="0" w:color="auto"/>
            <w:bottom w:val="none" w:sz="0" w:space="0" w:color="auto"/>
            <w:right w:val="none" w:sz="0" w:space="0" w:color="auto"/>
          </w:divBdr>
        </w:div>
        <w:div w:id="574818945">
          <w:marLeft w:val="0"/>
          <w:marRight w:val="0"/>
          <w:marTop w:val="0"/>
          <w:marBottom w:val="0"/>
          <w:divBdr>
            <w:top w:val="none" w:sz="0" w:space="0" w:color="auto"/>
            <w:left w:val="none" w:sz="0" w:space="0" w:color="auto"/>
            <w:bottom w:val="none" w:sz="0" w:space="0" w:color="auto"/>
            <w:right w:val="none" w:sz="0" w:space="0" w:color="auto"/>
          </w:divBdr>
        </w:div>
        <w:div w:id="2053259690">
          <w:marLeft w:val="0"/>
          <w:marRight w:val="0"/>
          <w:marTop w:val="0"/>
          <w:marBottom w:val="0"/>
          <w:divBdr>
            <w:top w:val="none" w:sz="0" w:space="0" w:color="auto"/>
            <w:left w:val="none" w:sz="0" w:space="0" w:color="auto"/>
            <w:bottom w:val="none" w:sz="0" w:space="0" w:color="auto"/>
            <w:right w:val="none" w:sz="0" w:space="0" w:color="auto"/>
          </w:divBdr>
        </w:div>
        <w:div w:id="654455095">
          <w:marLeft w:val="0"/>
          <w:marRight w:val="0"/>
          <w:marTop w:val="0"/>
          <w:marBottom w:val="0"/>
          <w:divBdr>
            <w:top w:val="none" w:sz="0" w:space="0" w:color="auto"/>
            <w:left w:val="none" w:sz="0" w:space="0" w:color="auto"/>
            <w:bottom w:val="none" w:sz="0" w:space="0" w:color="auto"/>
            <w:right w:val="none" w:sz="0" w:space="0" w:color="auto"/>
          </w:divBdr>
        </w:div>
        <w:div w:id="393821175">
          <w:marLeft w:val="0"/>
          <w:marRight w:val="0"/>
          <w:marTop w:val="0"/>
          <w:marBottom w:val="0"/>
          <w:divBdr>
            <w:top w:val="none" w:sz="0" w:space="0" w:color="auto"/>
            <w:left w:val="none" w:sz="0" w:space="0" w:color="auto"/>
            <w:bottom w:val="none" w:sz="0" w:space="0" w:color="auto"/>
            <w:right w:val="none" w:sz="0" w:space="0" w:color="auto"/>
          </w:divBdr>
        </w:div>
        <w:div w:id="2076001167">
          <w:marLeft w:val="0"/>
          <w:marRight w:val="0"/>
          <w:marTop w:val="0"/>
          <w:marBottom w:val="0"/>
          <w:divBdr>
            <w:top w:val="none" w:sz="0" w:space="0" w:color="auto"/>
            <w:left w:val="none" w:sz="0" w:space="0" w:color="auto"/>
            <w:bottom w:val="none" w:sz="0" w:space="0" w:color="auto"/>
            <w:right w:val="none" w:sz="0" w:space="0" w:color="auto"/>
          </w:divBdr>
        </w:div>
        <w:div w:id="1441606902">
          <w:marLeft w:val="0"/>
          <w:marRight w:val="0"/>
          <w:marTop w:val="0"/>
          <w:marBottom w:val="0"/>
          <w:divBdr>
            <w:top w:val="none" w:sz="0" w:space="0" w:color="auto"/>
            <w:left w:val="none" w:sz="0" w:space="0" w:color="auto"/>
            <w:bottom w:val="none" w:sz="0" w:space="0" w:color="auto"/>
            <w:right w:val="none" w:sz="0" w:space="0" w:color="auto"/>
          </w:divBdr>
        </w:div>
        <w:div w:id="1913587378">
          <w:marLeft w:val="0"/>
          <w:marRight w:val="0"/>
          <w:marTop w:val="0"/>
          <w:marBottom w:val="0"/>
          <w:divBdr>
            <w:top w:val="none" w:sz="0" w:space="0" w:color="auto"/>
            <w:left w:val="none" w:sz="0" w:space="0" w:color="auto"/>
            <w:bottom w:val="none" w:sz="0" w:space="0" w:color="auto"/>
            <w:right w:val="none" w:sz="0" w:space="0" w:color="auto"/>
          </w:divBdr>
        </w:div>
        <w:div w:id="1901403457">
          <w:marLeft w:val="0"/>
          <w:marRight w:val="0"/>
          <w:marTop w:val="0"/>
          <w:marBottom w:val="0"/>
          <w:divBdr>
            <w:top w:val="none" w:sz="0" w:space="0" w:color="auto"/>
            <w:left w:val="none" w:sz="0" w:space="0" w:color="auto"/>
            <w:bottom w:val="none" w:sz="0" w:space="0" w:color="auto"/>
            <w:right w:val="none" w:sz="0" w:space="0" w:color="auto"/>
          </w:divBdr>
        </w:div>
        <w:div w:id="1732117704">
          <w:marLeft w:val="0"/>
          <w:marRight w:val="0"/>
          <w:marTop w:val="0"/>
          <w:marBottom w:val="0"/>
          <w:divBdr>
            <w:top w:val="none" w:sz="0" w:space="0" w:color="auto"/>
            <w:left w:val="none" w:sz="0" w:space="0" w:color="auto"/>
            <w:bottom w:val="none" w:sz="0" w:space="0" w:color="auto"/>
            <w:right w:val="none" w:sz="0" w:space="0" w:color="auto"/>
          </w:divBdr>
        </w:div>
        <w:div w:id="1982492286">
          <w:marLeft w:val="0"/>
          <w:marRight w:val="0"/>
          <w:marTop w:val="0"/>
          <w:marBottom w:val="0"/>
          <w:divBdr>
            <w:top w:val="none" w:sz="0" w:space="0" w:color="auto"/>
            <w:left w:val="none" w:sz="0" w:space="0" w:color="auto"/>
            <w:bottom w:val="none" w:sz="0" w:space="0" w:color="auto"/>
            <w:right w:val="none" w:sz="0" w:space="0" w:color="auto"/>
          </w:divBdr>
        </w:div>
        <w:div w:id="1868443433">
          <w:marLeft w:val="0"/>
          <w:marRight w:val="0"/>
          <w:marTop w:val="0"/>
          <w:marBottom w:val="0"/>
          <w:divBdr>
            <w:top w:val="none" w:sz="0" w:space="0" w:color="auto"/>
            <w:left w:val="none" w:sz="0" w:space="0" w:color="auto"/>
            <w:bottom w:val="none" w:sz="0" w:space="0" w:color="auto"/>
            <w:right w:val="none" w:sz="0" w:space="0" w:color="auto"/>
          </w:divBdr>
        </w:div>
        <w:div w:id="1189635733">
          <w:marLeft w:val="0"/>
          <w:marRight w:val="0"/>
          <w:marTop w:val="0"/>
          <w:marBottom w:val="0"/>
          <w:divBdr>
            <w:top w:val="none" w:sz="0" w:space="0" w:color="auto"/>
            <w:left w:val="none" w:sz="0" w:space="0" w:color="auto"/>
            <w:bottom w:val="none" w:sz="0" w:space="0" w:color="auto"/>
            <w:right w:val="none" w:sz="0" w:space="0" w:color="auto"/>
          </w:divBdr>
        </w:div>
        <w:div w:id="270825586">
          <w:marLeft w:val="0"/>
          <w:marRight w:val="0"/>
          <w:marTop w:val="0"/>
          <w:marBottom w:val="0"/>
          <w:divBdr>
            <w:top w:val="none" w:sz="0" w:space="0" w:color="auto"/>
            <w:left w:val="none" w:sz="0" w:space="0" w:color="auto"/>
            <w:bottom w:val="none" w:sz="0" w:space="0" w:color="auto"/>
            <w:right w:val="none" w:sz="0" w:space="0" w:color="auto"/>
          </w:divBdr>
        </w:div>
        <w:div w:id="1259294255">
          <w:marLeft w:val="0"/>
          <w:marRight w:val="0"/>
          <w:marTop w:val="0"/>
          <w:marBottom w:val="0"/>
          <w:divBdr>
            <w:top w:val="none" w:sz="0" w:space="0" w:color="auto"/>
            <w:left w:val="none" w:sz="0" w:space="0" w:color="auto"/>
            <w:bottom w:val="none" w:sz="0" w:space="0" w:color="auto"/>
            <w:right w:val="none" w:sz="0" w:space="0" w:color="auto"/>
          </w:divBdr>
        </w:div>
        <w:div w:id="52119902">
          <w:marLeft w:val="0"/>
          <w:marRight w:val="0"/>
          <w:marTop w:val="0"/>
          <w:marBottom w:val="0"/>
          <w:divBdr>
            <w:top w:val="none" w:sz="0" w:space="0" w:color="auto"/>
            <w:left w:val="none" w:sz="0" w:space="0" w:color="auto"/>
            <w:bottom w:val="none" w:sz="0" w:space="0" w:color="auto"/>
            <w:right w:val="none" w:sz="0" w:space="0" w:color="auto"/>
          </w:divBdr>
        </w:div>
        <w:div w:id="823358271">
          <w:marLeft w:val="0"/>
          <w:marRight w:val="0"/>
          <w:marTop w:val="0"/>
          <w:marBottom w:val="0"/>
          <w:divBdr>
            <w:top w:val="none" w:sz="0" w:space="0" w:color="auto"/>
            <w:left w:val="none" w:sz="0" w:space="0" w:color="auto"/>
            <w:bottom w:val="none" w:sz="0" w:space="0" w:color="auto"/>
            <w:right w:val="none" w:sz="0" w:space="0" w:color="auto"/>
          </w:divBdr>
        </w:div>
        <w:div w:id="1919634564">
          <w:marLeft w:val="0"/>
          <w:marRight w:val="0"/>
          <w:marTop w:val="0"/>
          <w:marBottom w:val="0"/>
          <w:divBdr>
            <w:top w:val="none" w:sz="0" w:space="0" w:color="auto"/>
            <w:left w:val="none" w:sz="0" w:space="0" w:color="auto"/>
            <w:bottom w:val="none" w:sz="0" w:space="0" w:color="auto"/>
            <w:right w:val="none" w:sz="0" w:space="0" w:color="auto"/>
          </w:divBdr>
        </w:div>
        <w:div w:id="1970351956">
          <w:marLeft w:val="0"/>
          <w:marRight w:val="0"/>
          <w:marTop w:val="0"/>
          <w:marBottom w:val="0"/>
          <w:divBdr>
            <w:top w:val="none" w:sz="0" w:space="0" w:color="auto"/>
            <w:left w:val="none" w:sz="0" w:space="0" w:color="auto"/>
            <w:bottom w:val="none" w:sz="0" w:space="0" w:color="auto"/>
            <w:right w:val="none" w:sz="0" w:space="0" w:color="auto"/>
          </w:divBdr>
        </w:div>
        <w:div w:id="1130709309">
          <w:marLeft w:val="0"/>
          <w:marRight w:val="0"/>
          <w:marTop w:val="0"/>
          <w:marBottom w:val="0"/>
          <w:divBdr>
            <w:top w:val="none" w:sz="0" w:space="0" w:color="auto"/>
            <w:left w:val="none" w:sz="0" w:space="0" w:color="auto"/>
            <w:bottom w:val="none" w:sz="0" w:space="0" w:color="auto"/>
            <w:right w:val="none" w:sz="0" w:space="0" w:color="auto"/>
          </w:divBdr>
        </w:div>
        <w:div w:id="1488785202">
          <w:marLeft w:val="0"/>
          <w:marRight w:val="0"/>
          <w:marTop w:val="0"/>
          <w:marBottom w:val="0"/>
          <w:divBdr>
            <w:top w:val="none" w:sz="0" w:space="0" w:color="auto"/>
            <w:left w:val="none" w:sz="0" w:space="0" w:color="auto"/>
            <w:bottom w:val="none" w:sz="0" w:space="0" w:color="auto"/>
            <w:right w:val="none" w:sz="0" w:space="0" w:color="auto"/>
          </w:divBdr>
        </w:div>
        <w:div w:id="1970281489">
          <w:marLeft w:val="0"/>
          <w:marRight w:val="0"/>
          <w:marTop w:val="0"/>
          <w:marBottom w:val="0"/>
          <w:divBdr>
            <w:top w:val="none" w:sz="0" w:space="0" w:color="auto"/>
            <w:left w:val="none" w:sz="0" w:space="0" w:color="auto"/>
            <w:bottom w:val="none" w:sz="0" w:space="0" w:color="auto"/>
            <w:right w:val="none" w:sz="0" w:space="0" w:color="auto"/>
          </w:divBdr>
        </w:div>
        <w:div w:id="1011645303">
          <w:marLeft w:val="0"/>
          <w:marRight w:val="0"/>
          <w:marTop w:val="0"/>
          <w:marBottom w:val="0"/>
          <w:divBdr>
            <w:top w:val="none" w:sz="0" w:space="0" w:color="auto"/>
            <w:left w:val="none" w:sz="0" w:space="0" w:color="auto"/>
            <w:bottom w:val="none" w:sz="0" w:space="0" w:color="auto"/>
            <w:right w:val="none" w:sz="0" w:space="0" w:color="auto"/>
          </w:divBdr>
        </w:div>
        <w:div w:id="852694154">
          <w:marLeft w:val="0"/>
          <w:marRight w:val="0"/>
          <w:marTop w:val="0"/>
          <w:marBottom w:val="0"/>
          <w:divBdr>
            <w:top w:val="none" w:sz="0" w:space="0" w:color="auto"/>
            <w:left w:val="none" w:sz="0" w:space="0" w:color="auto"/>
            <w:bottom w:val="none" w:sz="0" w:space="0" w:color="auto"/>
            <w:right w:val="none" w:sz="0" w:space="0" w:color="auto"/>
          </w:divBdr>
        </w:div>
        <w:div w:id="2054191941">
          <w:marLeft w:val="0"/>
          <w:marRight w:val="0"/>
          <w:marTop w:val="0"/>
          <w:marBottom w:val="0"/>
          <w:divBdr>
            <w:top w:val="none" w:sz="0" w:space="0" w:color="auto"/>
            <w:left w:val="none" w:sz="0" w:space="0" w:color="auto"/>
            <w:bottom w:val="none" w:sz="0" w:space="0" w:color="auto"/>
            <w:right w:val="none" w:sz="0" w:space="0" w:color="auto"/>
          </w:divBdr>
        </w:div>
        <w:div w:id="1141920891">
          <w:marLeft w:val="0"/>
          <w:marRight w:val="0"/>
          <w:marTop w:val="0"/>
          <w:marBottom w:val="0"/>
          <w:divBdr>
            <w:top w:val="none" w:sz="0" w:space="0" w:color="auto"/>
            <w:left w:val="none" w:sz="0" w:space="0" w:color="auto"/>
            <w:bottom w:val="none" w:sz="0" w:space="0" w:color="auto"/>
            <w:right w:val="none" w:sz="0" w:space="0" w:color="auto"/>
          </w:divBdr>
        </w:div>
        <w:div w:id="511341982">
          <w:marLeft w:val="0"/>
          <w:marRight w:val="0"/>
          <w:marTop w:val="0"/>
          <w:marBottom w:val="0"/>
          <w:divBdr>
            <w:top w:val="none" w:sz="0" w:space="0" w:color="auto"/>
            <w:left w:val="none" w:sz="0" w:space="0" w:color="auto"/>
            <w:bottom w:val="none" w:sz="0" w:space="0" w:color="auto"/>
            <w:right w:val="none" w:sz="0" w:space="0" w:color="auto"/>
          </w:divBdr>
        </w:div>
        <w:div w:id="1316688160">
          <w:marLeft w:val="0"/>
          <w:marRight w:val="0"/>
          <w:marTop w:val="0"/>
          <w:marBottom w:val="0"/>
          <w:divBdr>
            <w:top w:val="none" w:sz="0" w:space="0" w:color="auto"/>
            <w:left w:val="none" w:sz="0" w:space="0" w:color="auto"/>
            <w:bottom w:val="none" w:sz="0" w:space="0" w:color="auto"/>
            <w:right w:val="none" w:sz="0" w:space="0" w:color="auto"/>
          </w:divBdr>
        </w:div>
        <w:div w:id="1952278985">
          <w:marLeft w:val="0"/>
          <w:marRight w:val="0"/>
          <w:marTop w:val="0"/>
          <w:marBottom w:val="0"/>
          <w:divBdr>
            <w:top w:val="none" w:sz="0" w:space="0" w:color="auto"/>
            <w:left w:val="none" w:sz="0" w:space="0" w:color="auto"/>
            <w:bottom w:val="none" w:sz="0" w:space="0" w:color="auto"/>
            <w:right w:val="none" w:sz="0" w:space="0" w:color="auto"/>
          </w:divBdr>
        </w:div>
        <w:div w:id="1700619633">
          <w:marLeft w:val="0"/>
          <w:marRight w:val="0"/>
          <w:marTop w:val="0"/>
          <w:marBottom w:val="0"/>
          <w:divBdr>
            <w:top w:val="none" w:sz="0" w:space="0" w:color="auto"/>
            <w:left w:val="none" w:sz="0" w:space="0" w:color="auto"/>
            <w:bottom w:val="none" w:sz="0" w:space="0" w:color="auto"/>
            <w:right w:val="none" w:sz="0" w:space="0" w:color="auto"/>
          </w:divBdr>
        </w:div>
        <w:div w:id="1256982737">
          <w:marLeft w:val="0"/>
          <w:marRight w:val="0"/>
          <w:marTop w:val="0"/>
          <w:marBottom w:val="0"/>
          <w:divBdr>
            <w:top w:val="none" w:sz="0" w:space="0" w:color="auto"/>
            <w:left w:val="none" w:sz="0" w:space="0" w:color="auto"/>
            <w:bottom w:val="none" w:sz="0" w:space="0" w:color="auto"/>
            <w:right w:val="none" w:sz="0" w:space="0" w:color="auto"/>
          </w:divBdr>
        </w:div>
        <w:div w:id="949976046">
          <w:marLeft w:val="0"/>
          <w:marRight w:val="0"/>
          <w:marTop w:val="0"/>
          <w:marBottom w:val="0"/>
          <w:divBdr>
            <w:top w:val="none" w:sz="0" w:space="0" w:color="auto"/>
            <w:left w:val="none" w:sz="0" w:space="0" w:color="auto"/>
            <w:bottom w:val="none" w:sz="0" w:space="0" w:color="auto"/>
            <w:right w:val="none" w:sz="0" w:space="0" w:color="auto"/>
          </w:divBdr>
        </w:div>
        <w:div w:id="1937395409">
          <w:marLeft w:val="0"/>
          <w:marRight w:val="0"/>
          <w:marTop w:val="0"/>
          <w:marBottom w:val="0"/>
          <w:divBdr>
            <w:top w:val="none" w:sz="0" w:space="0" w:color="auto"/>
            <w:left w:val="none" w:sz="0" w:space="0" w:color="auto"/>
            <w:bottom w:val="none" w:sz="0" w:space="0" w:color="auto"/>
            <w:right w:val="none" w:sz="0" w:space="0" w:color="auto"/>
          </w:divBdr>
        </w:div>
        <w:div w:id="1034966636">
          <w:marLeft w:val="0"/>
          <w:marRight w:val="0"/>
          <w:marTop w:val="0"/>
          <w:marBottom w:val="0"/>
          <w:divBdr>
            <w:top w:val="none" w:sz="0" w:space="0" w:color="auto"/>
            <w:left w:val="none" w:sz="0" w:space="0" w:color="auto"/>
            <w:bottom w:val="none" w:sz="0" w:space="0" w:color="auto"/>
            <w:right w:val="none" w:sz="0" w:space="0" w:color="auto"/>
          </w:divBdr>
        </w:div>
        <w:div w:id="36977217">
          <w:marLeft w:val="0"/>
          <w:marRight w:val="0"/>
          <w:marTop w:val="0"/>
          <w:marBottom w:val="0"/>
          <w:divBdr>
            <w:top w:val="none" w:sz="0" w:space="0" w:color="auto"/>
            <w:left w:val="none" w:sz="0" w:space="0" w:color="auto"/>
            <w:bottom w:val="none" w:sz="0" w:space="0" w:color="auto"/>
            <w:right w:val="none" w:sz="0" w:space="0" w:color="auto"/>
          </w:divBdr>
        </w:div>
        <w:div w:id="1824078361">
          <w:marLeft w:val="0"/>
          <w:marRight w:val="0"/>
          <w:marTop w:val="0"/>
          <w:marBottom w:val="0"/>
          <w:divBdr>
            <w:top w:val="none" w:sz="0" w:space="0" w:color="auto"/>
            <w:left w:val="none" w:sz="0" w:space="0" w:color="auto"/>
            <w:bottom w:val="none" w:sz="0" w:space="0" w:color="auto"/>
            <w:right w:val="none" w:sz="0" w:space="0" w:color="auto"/>
          </w:divBdr>
        </w:div>
        <w:div w:id="1956208712">
          <w:marLeft w:val="0"/>
          <w:marRight w:val="0"/>
          <w:marTop w:val="0"/>
          <w:marBottom w:val="0"/>
          <w:divBdr>
            <w:top w:val="none" w:sz="0" w:space="0" w:color="auto"/>
            <w:left w:val="none" w:sz="0" w:space="0" w:color="auto"/>
            <w:bottom w:val="none" w:sz="0" w:space="0" w:color="auto"/>
            <w:right w:val="none" w:sz="0" w:space="0" w:color="auto"/>
          </w:divBdr>
        </w:div>
        <w:div w:id="1037049356">
          <w:marLeft w:val="0"/>
          <w:marRight w:val="0"/>
          <w:marTop w:val="0"/>
          <w:marBottom w:val="0"/>
          <w:divBdr>
            <w:top w:val="none" w:sz="0" w:space="0" w:color="auto"/>
            <w:left w:val="none" w:sz="0" w:space="0" w:color="auto"/>
            <w:bottom w:val="none" w:sz="0" w:space="0" w:color="auto"/>
            <w:right w:val="none" w:sz="0" w:space="0" w:color="auto"/>
          </w:divBdr>
        </w:div>
        <w:div w:id="869416970">
          <w:marLeft w:val="0"/>
          <w:marRight w:val="0"/>
          <w:marTop w:val="0"/>
          <w:marBottom w:val="0"/>
          <w:divBdr>
            <w:top w:val="none" w:sz="0" w:space="0" w:color="auto"/>
            <w:left w:val="none" w:sz="0" w:space="0" w:color="auto"/>
            <w:bottom w:val="none" w:sz="0" w:space="0" w:color="auto"/>
            <w:right w:val="none" w:sz="0" w:space="0" w:color="auto"/>
          </w:divBdr>
        </w:div>
        <w:div w:id="1625623213">
          <w:marLeft w:val="0"/>
          <w:marRight w:val="0"/>
          <w:marTop w:val="0"/>
          <w:marBottom w:val="0"/>
          <w:divBdr>
            <w:top w:val="none" w:sz="0" w:space="0" w:color="auto"/>
            <w:left w:val="none" w:sz="0" w:space="0" w:color="auto"/>
            <w:bottom w:val="none" w:sz="0" w:space="0" w:color="auto"/>
            <w:right w:val="none" w:sz="0" w:space="0" w:color="auto"/>
          </w:divBdr>
        </w:div>
        <w:div w:id="362751376">
          <w:marLeft w:val="0"/>
          <w:marRight w:val="0"/>
          <w:marTop w:val="0"/>
          <w:marBottom w:val="0"/>
          <w:divBdr>
            <w:top w:val="none" w:sz="0" w:space="0" w:color="auto"/>
            <w:left w:val="none" w:sz="0" w:space="0" w:color="auto"/>
            <w:bottom w:val="none" w:sz="0" w:space="0" w:color="auto"/>
            <w:right w:val="none" w:sz="0" w:space="0" w:color="auto"/>
          </w:divBdr>
        </w:div>
        <w:div w:id="559708296">
          <w:marLeft w:val="0"/>
          <w:marRight w:val="0"/>
          <w:marTop w:val="0"/>
          <w:marBottom w:val="0"/>
          <w:divBdr>
            <w:top w:val="none" w:sz="0" w:space="0" w:color="auto"/>
            <w:left w:val="none" w:sz="0" w:space="0" w:color="auto"/>
            <w:bottom w:val="none" w:sz="0" w:space="0" w:color="auto"/>
            <w:right w:val="none" w:sz="0" w:space="0" w:color="auto"/>
          </w:divBdr>
        </w:div>
        <w:div w:id="308898795">
          <w:marLeft w:val="0"/>
          <w:marRight w:val="0"/>
          <w:marTop w:val="0"/>
          <w:marBottom w:val="0"/>
          <w:divBdr>
            <w:top w:val="none" w:sz="0" w:space="0" w:color="auto"/>
            <w:left w:val="none" w:sz="0" w:space="0" w:color="auto"/>
            <w:bottom w:val="none" w:sz="0" w:space="0" w:color="auto"/>
            <w:right w:val="none" w:sz="0" w:space="0" w:color="auto"/>
          </w:divBdr>
        </w:div>
        <w:div w:id="1345400286">
          <w:marLeft w:val="0"/>
          <w:marRight w:val="0"/>
          <w:marTop w:val="0"/>
          <w:marBottom w:val="0"/>
          <w:divBdr>
            <w:top w:val="none" w:sz="0" w:space="0" w:color="auto"/>
            <w:left w:val="none" w:sz="0" w:space="0" w:color="auto"/>
            <w:bottom w:val="none" w:sz="0" w:space="0" w:color="auto"/>
            <w:right w:val="none" w:sz="0" w:space="0" w:color="auto"/>
          </w:divBdr>
        </w:div>
        <w:div w:id="557086332">
          <w:marLeft w:val="0"/>
          <w:marRight w:val="0"/>
          <w:marTop w:val="0"/>
          <w:marBottom w:val="0"/>
          <w:divBdr>
            <w:top w:val="none" w:sz="0" w:space="0" w:color="auto"/>
            <w:left w:val="none" w:sz="0" w:space="0" w:color="auto"/>
            <w:bottom w:val="none" w:sz="0" w:space="0" w:color="auto"/>
            <w:right w:val="none" w:sz="0" w:space="0" w:color="auto"/>
          </w:divBdr>
        </w:div>
        <w:div w:id="700127187">
          <w:marLeft w:val="0"/>
          <w:marRight w:val="0"/>
          <w:marTop w:val="0"/>
          <w:marBottom w:val="0"/>
          <w:divBdr>
            <w:top w:val="none" w:sz="0" w:space="0" w:color="auto"/>
            <w:left w:val="none" w:sz="0" w:space="0" w:color="auto"/>
            <w:bottom w:val="none" w:sz="0" w:space="0" w:color="auto"/>
            <w:right w:val="none" w:sz="0" w:space="0" w:color="auto"/>
          </w:divBdr>
        </w:div>
        <w:div w:id="343677577">
          <w:marLeft w:val="0"/>
          <w:marRight w:val="0"/>
          <w:marTop w:val="0"/>
          <w:marBottom w:val="0"/>
          <w:divBdr>
            <w:top w:val="none" w:sz="0" w:space="0" w:color="auto"/>
            <w:left w:val="none" w:sz="0" w:space="0" w:color="auto"/>
            <w:bottom w:val="none" w:sz="0" w:space="0" w:color="auto"/>
            <w:right w:val="none" w:sz="0" w:space="0" w:color="auto"/>
          </w:divBdr>
        </w:div>
        <w:div w:id="455023172">
          <w:marLeft w:val="0"/>
          <w:marRight w:val="0"/>
          <w:marTop w:val="0"/>
          <w:marBottom w:val="0"/>
          <w:divBdr>
            <w:top w:val="none" w:sz="0" w:space="0" w:color="auto"/>
            <w:left w:val="none" w:sz="0" w:space="0" w:color="auto"/>
            <w:bottom w:val="none" w:sz="0" w:space="0" w:color="auto"/>
            <w:right w:val="none" w:sz="0" w:space="0" w:color="auto"/>
          </w:divBdr>
        </w:div>
      </w:divsChild>
    </w:div>
    <w:div w:id="708189713">
      <w:bodyDiv w:val="1"/>
      <w:marLeft w:val="0"/>
      <w:marRight w:val="0"/>
      <w:marTop w:val="0"/>
      <w:marBottom w:val="0"/>
      <w:divBdr>
        <w:top w:val="none" w:sz="0" w:space="0" w:color="auto"/>
        <w:left w:val="none" w:sz="0" w:space="0" w:color="auto"/>
        <w:bottom w:val="none" w:sz="0" w:space="0" w:color="auto"/>
        <w:right w:val="none" w:sz="0" w:space="0" w:color="auto"/>
      </w:divBdr>
      <w:divsChild>
        <w:div w:id="115761455">
          <w:marLeft w:val="0"/>
          <w:marRight w:val="0"/>
          <w:marTop w:val="0"/>
          <w:marBottom w:val="0"/>
          <w:divBdr>
            <w:top w:val="none" w:sz="0" w:space="0" w:color="auto"/>
            <w:left w:val="none" w:sz="0" w:space="0" w:color="auto"/>
            <w:bottom w:val="none" w:sz="0" w:space="0" w:color="auto"/>
            <w:right w:val="none" w:sz="0" w:space="0" w:color="auto"/>
          </w:divBdr>
        </w:div>
        <w:div w:id="2116904489">
          <w:marLeft w:val="0"/>
          <w:marRight w:val="0"/>
          <w:marTop w:val="0"/>
          <w:marBottom w:val="0"/>
          <w:divBdr>
            <w:top w:val="none" w:sz="0" w:space="0" w:color="auto"/>
            <w:left w:val="none" w:sz="0" w:space="0" w:color="auto"/>
            <w:bottom w:val="none" w:sz="0" w:space="0" w:color="auto"/>
            <w:right w:val="none" w:sz="0" w:space="0" w:color="auto"/>
          </w:divBdr>
        </w:div>
        <w:div w:id="1813935763">
          <w:marLeft w:val="0"/>
          <w:marRight w:val="0"/>
          <w:marTop w:val="0"/>
          <w:marBottom w:val="0"/>
          <w:divBdr>
            <w:top w:val="none" w:sz="0" w:space="0" w:color="auto"/>
            <w:left w:val="none" w:sz="0" w:space="0" w:color="auto"/>
            <w:bottom w:val="none" w:sz="0" w:space="0" w:color="auto"/>
            <w:right w:val="none" w:sz="0" w:space="0" w:color="auto"/>
          </w:divBdr>
        </w:div>
        <w:div w:id="44448312">
          <w:marLeft w:val="0"/>
          <w:marRight w:val="0"/>
          <w:marTop w:val="0"/>
          <w:marBottom w:val="0"/>
          <w:divBdr>
            <w:top w:val="none" w:sz="0" w:space="0" w:color="auto"/>
            <w:left w:val="none" w:sz="0" w:space="0" w:color="auto"/>
            <w:bottom w:val="none" w:sz="0" w:space="0" w:color="auto"/>
            <w:right w:val="none" w:sz="0" w:space="0" w:color="auto"/>
          </w:divBdr>
        </w:div>
        <w:div w:id="539588188">
          <w:marLeft w:val="0"/>
          <w:marRight w:val="0"/>
          <w:marTop w:val="0"/>
          <w:marBottom w:val="0"/>
          <w:divBdr>
            <w:top w:val="none" w:sz="0" w:space="0" w:color="auto"/>
            <w:left w:val="none" w:sz="0" w:space="0" w:color="auto"/>
            <w:bottom w:val="none" w:sz="0" w:space="0" w:color="auto"/>
            <w:right w:val="none" w:sz="0" w:space="0" w:color="auto"/>
          </w:divBdr>
        </w:div>
        <w:div w:id="1473668393">
          <w:marLeft w:val="0"/>
          <w:marRight w:val="0"/>
          <w:marTop w:val="0"/>
          <w:marBottom w:val="0"/>
          <w:divBdr>
            <w:top w:val="none" w:sz="0" w:space="0" w:color="auto"/>
            <w:left w:val="none" w:sz="0" w:space="0" w:color="auto"/>
            <w:bottom w:val="none" w:sz="0" w:space="0" w:color="auto"/>
            <w:right w:val="none" w:sz="0" w:space="0" w:color="auto"/>
          </w:divBdr>
        </w:div>
        <w:div w:id="1781295655">
          <w:marLeft w:val="0"/>
          <w:marRight w:val="0"/>
          <w:marTop w:val="0"/>
          <w:marBottom w:val="0"/>
          <w:divBdr>
            <w:top w:val="none" w:sz="0" w:space="0" w:color="auto"/>
            <w:left w:val="none" w:sz="0" w:space="0" w:color="auto"/>
            <w:bottom w:val="none" w:sz="0" w:space="0" w:color="auto"/>
            <w:right w:val="none" w:sz="0" w:space="0" w:color="auto"/>
          </w:divBdr>
        </w:div>
        <w:div w:id="2110658635">
          <w:marLeft w:val="0"/>
          <w:marRight w:val="0"/>
          <w:marTop w:val="0"/>
          <w:marBottom w:val="0"/>
          <w:divBdr>
            <w:top w:val="none" w:sz="0" w:space="0" w:color="auto"/>
            <w:left w:val="none" w:sz="0" w:space="0" w:color="auto"/>
            <w:bottom w:val="none" w:sz="0" w:space="0" w:color="auto"/>
            <w:right w:val="none" w:sz="0" w:space="0" w:color="auto"/>
          </w:divBdr>
        </w:div>
        <w:div w:id="2000815136">
          <w:marLeft w:val="0"/>
          <w:marRight w:val="0"/>
          <w:marTop w:val="0"/>
          <w:marBottom w:val="0"/>
          <w:divBdr>
            <w:top w:val="none" w:sz="0" w:space="0" w:color="auto"/>
            <w:left w:val="none" w:sz="0" w:space="0" w:color="auto"/>
            <w:bottom w:val="none" w:sz="0" w:space="0" w:color="auto"/>
            <w:right w:val="none" w:sz="0" w:space="0" w:color="auto"/>
          </w:divBdr>
        </w:div>
        <w:div w:id="1141002158">
          <w:marLeft w:val="0"/>
          <w:marRight w:val="0"/>
          <w:marTop w:val="0"/>
          <w:marBottom w:val="0"/>
          <w:divBdr>
            <w:top w:val="none" w:sz="0" w:space="0" w:color="auto"/>
            <w:left w:val="none" w:sz="0" w:space="0" w:color="auto"/>
            <w:bottom w:val="none" w:sz="0" w:space="0" w:color="auto"/>
            <w:right w:val="none" w:sz="0" w:space="0" w:color="auto"/>
          </w:divBdr>
        </w:div>
        <w:div w:id="1778794099">
          <w:marLeft w:val="0"/>
          <w:marRight w:val="0"/>
          <w:marTop w:val="0"/>
          <w:marBottom w:val="0"/>
          <w:divBdr>
            <w:top w:val="none" w:sz="0" w:space="0" w:color="auto"/>
            <w:left w:val="none" w:sz="0" w:space="0" w:color="auto"/>
            <w:bottom w:val="none" w:sz="0" w:space="0" w:color="auto"/>
            <w:right w:val="none" w:sz="0" w:space="0" w:color="auto"/>
          </w:divBdr>
        </w:div>
        <w:div w:id="1744643466">
          <w:marLeft w:val="0"/>
          <w:marRight w:val="0"/>
          <w:marTop w:val="0"/>
          <w:marBottom w:val="0"/>
          <w:divBdr>
            <w:top w:val="none" w:sz="0" w:space="0" w:color="auto"/>
            <w:left w:val="none" w:sz="0" w:space="0" w:color="auto"/>
            <w:bottom w:val="none" w:sz="0" w:space="0" w:color="auto"/>
            <w:right w:val="none" w:sz="0" w:space="0" w:color="auto"/>
          </w:divBdr>
        </w:div>
        <w:div w:id="676078847">
          <w:marLeft w:val="0"/>
          <w:marRight w:val="0"/>
          <w:marTop w:val="0"/>
          <w:marBottom w:val="0"/>
          <w:divBdr>
            <w:top w:val="none" w:sz="0" w:space="0" w:color="auto"/>
            <w:left w:val="none" w:sz="0" w:space="0" w:color="auto"/>
            <w:bottom w:val="none" w:sz="0" w:space="0" w:color="auto"/>
            <w:right w:val="none" w:sz="0" w:space="0" w:color="auto"/>
          </w:divBdr>
        </w:div>
        <w:div w:id="1596942941">
          <w:marLeft w:val="0"/>
          <w:marRight w:val="0"/>
          <w:marTop w:val="0"/>
          <w:marBottom w:val="0"/>
          <w:divBdr>
            <w:top w:val="none" w:sz="0" w:space="0" w:color="auto"/>
            <w:left w:val="none" w:sz="0" w:space="0" w:color="auto"/>
            <w:bottom w:val="none" w:sz="0" w:space="0" w:color="auto"/>
            <w:right w:val="none" w:sz="0" w:space="0" w:color="auto"/>
          </w:divBdr>
        </w:div>
        <w:div w:id="511336511">
          <w:marLeft w:val="0"/>
          <w:marRight w:val="0"/>
          <w:marTop w:val="0"/>
          <w:marBottom w:val="0"/>
          <w:divBdr>
            <w:top w:val="none" w:sz="0" w:space="0" w:color="auto"/>
            <w:left w:val="none" w:sz="0" w:space="0" w:color="auto"/>
            <w:bottom w:val="none" w:sz="0" w:space="0" w:color="auto"/>
            <w:right w:val="none" w:sz="0" w:space="0" w:color="auto"/>
          </w:divBdr>
        </w:div>
        <w:div w:id="138883520">
          <w:marLeft w:val="0"/>
          <w:marRight w:val="0"/>
          <w:marTop w:val="0"/>
          <w:marBottom w:val="0"/>
          <w:divBdr>
            <w:top w:val="none" w:sz="0" w:space="0" w:color="auto"/>
            <w:left w:val="none" w:sz="0" w:space="0" w:color="auto"/>
            <w:bottom w:val="none" w:sz="0" w:space="0" w:color="auto"/>
            <w:right w:val="none" w:sz="0" w:space="0" w:color="auto"/>
          </w:divBdr>
        </w:div>
        <w:div w:id="463501899">
          <w:marLeft w:val="0"/>
          <w:marRight w:val="0"/>
          <w:marTop w:val="0"/>
          <w:marBottom w:val="0"/>
          <w:divBdr>
            <w:top w:val="none" w:sz="0" w:space="0" w:color="auto"/>
            <w:left w:val="none" w:sz="0" w:space="0" w:color="auto"/>
            <w:bottom w:val="none" w:sz="0" w:space="0" w:color="auto"/>
            <w:right w:val="none" w:sz="0" w:space="0" w:color="auto"/>
          </w:divBdr>
        </w:div>
        <w:div w:id="1304195717">
          <w:marLeft w:val="0"/>
          <w:marRight w:val="0"/>
          <w:marTop w:val="0"/>
          <w:marBottom w:val="0"/>
          <w:divBdr>
            <w:top w:val="none" w:sz="0" w:space="0" w:color="auto"/>
            <w:left w:val="none" w:sz="0" w:space="0" w:color="auto"/>
            <w:bottom w:val="none" w:sz="0" w:space="0" w:color="auto"/>
            <w:right w:val="none" w:sz="0" w:space="0" w:color="auto"/>
          </w:divBdr>
        </w:div>
        <w:div w:id="2016835871">
          <w:marLeft w:val="0"/>
          <w:marRight w:val="0"/>
          <w:marTop w:val="0"/>
          <w:marBottom w:val="0"/>
          <w:divBdr>
            <w:top w:val="none" w:sz="0" w:space="0" w:color="auto"/>
            <w:left w:val="none" w:sz="0" w:space="0" w:color="auto"/>
            <w:bottom w:val="none" w:sz="0" w:space="0" w:color="auto"/>
            <w:right w:val="none" w:sz="0" w:space="0" w:color="auto"/>
          </w:divBdr>
        </w:div>
        <w:div w:id="1160971476">
          <w:marLeft w:val="0"/>
          <w:marRight w:val="0"/>
          <w:marTop w:val="0"/>
          <w:marBottom w:val="0"/>
          <w:divBdr>
            <w:top w:val="none" w:sz="0" w:space="0" w:color="auto"/>
            <w:left w:val="none" w:sz="0" w:space="0" w:color="auto"/>
            <w:bottom w:val="none" w:sz="0" w:space="0" w:color="auto"/>
            <w:right w:val="none" w:sz="0" w:space="0" w:color="auto"/>
          </w:divBdr>
        </w:div>
        <w:div w:id="856582292">
          <w:marLeft w:val="0"/>
          <w:marRight w:val="0"/>
          <w:marTop w:val="0"/>
          <w:marBottom w:val="0"/>
          <w:divBdr>
            <w:top w:val="none" w:sz="0" w:space="0" w:color="auto"/>
            <w:left w:val="none" w:sz="0" w:space="0" w:color="auto"/>
            <w:bottom w:val="none" w:sz="0" w:space="0" w:color="auto"/>
            <w:right w:val="none" w:sz="0" w:space="0" w:color="auto"/>
          </w:divBdr>
        </w:div>
        <w:div w:id="655228949">
          <w:marLeft w:val="0"/>
          <w:marRight w:val="0"/>
          <w:marTop w:val="0"/>
          <w:marBottom w:val="0"/>
          <w:divBdr>
            <w:top w:val="none" w:sz="0" w:space="0" w:color="auto"/>
            <w:left w:val="none" w:sz="0" w:space="0" w:color="auto"/>
            <w:bottom w:val="none" w:sz="0" w:space="0" w:color="auto"/>
            <w:right w:val="none" w:sz="0" w:space="0" w:color="auto"/>
          </w:divBdr>
        </w:div>
      </w:divsChild>
    </w:div>
    <w:div w:id="728303233">
      <w:bodyDiv w:val="1"/>
      <w:marLeft w:val="0"/>
      <w:marRight w:val="0"/>
      <w:marTop w:val="0"/>
      <w:marBottom w:val="0"/>
      <w:divBdr>
        <w:top w:val="none" w:sz="0" w:space="0" w:color="auto"/>
        <w:left w:val="none" w:sz="0" w:space="0" w:color="auto"/>
        <w:bottom w:val="none" w:sz="0" w:space="0" w:color="auto"/>
        <w:right w:val="none" w:sz="0" w:space="0" w:color="auto"/>
      </w:divBdr>
    </w:div>
    <w:div w:id="734662099">
      <w:bodyDiv w:val="1"/>
      <w:marLeft w:val="0"/>
      <w:marRight w:val="0"/>
      <w:marTop w:val="0"/>
      <w:marBottom w:val="0"/>
      <w:divBdr>
        <w:top w:val="none" w:sz="0" w:space="0" w:color="auto"/>
        <w:left w:val="none" w:sz="0" w:space="0" w:color="auto"/>
        <w:bottom w:val="none" w:sz="0" w:space="0" w:color="auto"/>
        <w:right w:val="none" w:sz="0" w:space="0" w:color="auto"/>
      </w:divBdr>
      <w:divsChild>
        <w:div w:id="1413743166">
          <w:marLeft w:val="0"/>
          <w:marRight w:val="0"/>
          <w:marTop w:val="0"/>
          <w:marBottom w:val="0"/>
          <w:divBdr>
            <w:top w:val="single" w:sz="2" w:space="0" w:color="D9D9E3"/>
            <w:left w:val="single" w:sz="2" w:space="0" w:color="D9D9E3"/>
            <w:bottom w:val="single" w:sz="2" w:space="0" w:color="D9D9E3"/>
            <w:right w:val="single" w:sz="2" w:space="0" w:color="D9D9E3"/>
          </w:divBdr>
          <w:divsChild>
            <w:div w:id="618873993">
              <w:marLeft w:val="0"/>
              <w:marRight w:val="0"/>
              <w:marTop w:val="0"/>
              <w:marBottom w:val="0"/>
              <w:divBdr>
                <w:top w:val="single" w:sz="2" w:space="0" w:color="D9D9E3"/>
                <w:left w:val="single" w:sz="2" w:space="0" w:color="D9D9E3"/>
                <w:bottom w:val="single" w:sz="2" w:space="0" w:color="D9D9E3"/>
                <w:right w:val="single" w:sz="2" w:space="0" w:color="D9D9E3"/>
              </w:divBdr>
              <w:divsChild>
                <w:div w:id="808866839">
                  <w:marLeft w:val="0"/>
                  <w:marRight w:val="0"/>
                  <w:marTop w:val="0"/>
                  <w:marBottom w:val="0"/>
                  <w:divBdr>
                    <w:top w:val="single" w:sz="2" w:space="0" w:color="D9D9E3"/>
                    <w:left w:val="single" w:sz="2" w:space="0" w:color="D9D9E3"/>
                    <w:bottom w:val="single" w:sz="2" w:space="0" w:color="D9D9E3"/>
                    <w:right w:val="single" w:sz="2" w:space="0" w:color="D9D9E3"/>
                  </w:divBdr>
                  <w:divsChild>
                    <w:div w:id="401678243">
                      <w:marLeft w:val="0"/>
                      <w:marRight w:val="0"/>
                      <w:marTop w:val="0"/>
                      <w:marBottom w:val="0"/>
                      <w:divBdr>
                        <w:top w:val="single" w:sz="2" w:space="0" w:color="D9D9E3"/>
                        <w:left w:val="single" w:sz="2" w:space="0" w:color="D9D9E3"/>
                        <w:bottom w:val="single" w:sz="2" w:space="0" w:color="D9D9E3"/>
                        <w:right w:val="single" w:sz="2" w:space="0" w:color="D9D9E3"/>
                      </w:divBdr>
                      <w:divsChild>
                        <w:div w:id="1524708183">
                          <w:marLeft w:val="0"/>
                          <w:marRight w:val="0"/>
                          <w:marTop w:val="0"/>
                          <w:marBottom w:val="0"/>
                          <w:divBdr>
                            <w:top w:val="single" w:sz="2" w:space="0" w:color="D9D9E3"/>
                            <w:left w:val="single" w:sz="2" w:space="0" w:color="D9D9E3"/>
                            <w:bottom w:val="single" w:sz="2" w:space="0" w:color="D9D9E3"/>
                            <w:right w:val="single" w:sz="2" w:space="0" w:color="D9D9E3"/>
                          </w:divBdr>
                          <w:divsChild>
                            <w:div w:id="338310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261459">
                                  <w:marLeft w:val="0"/>
                                  <w:marRight w:val="0"/>
                                  <w:marTop w:val="0"/>
                                  <w:marBottom w:val="0"/>
                                  <w:divBdr>
                                    <w:top w:val="single" w:sz="2" w:space="0" w:color="D9D9E3"/>
                                    <w:left w:val="single" w:sz="2" w:space="0" w:color="D9D9E3"/>
                                    <w:bottom w:val="single" w:sz="2" w:space="0" w:color="D9D9E3"/>
                                    <w:right w:val="single" w:sz="2" w:space="0" w:color="D9D9E3"/>
                                  </w:divBdr>
                                  <w:divsChild>
                                    <w:div w:id="1337878985">
                                      <w:marLeft w:val="0"/>
                                      <w:marRight w:val="0"/>
                                      <w:marTop w:val="0"/>
                                      <w:marBottom w:val="0"/>
                                      <w:divBdr>
                                        <w:top w:val="single" w:sz="2" w:space="0" w:color="D9D9E3"/>
                                        <w:left w:val="single" w:sz="2" w:space="0" w:color="D9D9E3"/>
                                        <w:bottom w:val="single" w:sz="2" w:space="0" w:color="D9D9E3"/>
                                        <w:right w:val="single" w:sz="2" w:space="0" w:color="D9D9E3"/>
                                      </w:divBdr>
                                      <w:divsChild>
                                        <w:div w:id="100995032">
                                          <w:marLeft w:val="0"/>
                                          <w:marRight w:val="0"/>
                                          <w:marTop w:val="0"/>
                                          <w:marBottom w:val="0"/>
                                          <w:divBdr>
                                            <w:top w:val="single" w:sz="2" w:space="0" w:color="D9D9E3"/>
                                            <w:left w:val="single" w:sz="2" w:space="0" w:color="D9D9E3"/>
                                            <w:bottom w:val="single" w:sz="2" w:space="0" w:color="D9D9E3"/>
                                            <w:right w:val="single" w:sz="2" w:space="0" w:color="D9D9E3"/>
                                          </w:divBdr>
                                          <w:divsChild>
                                            <w:div w:id="68118882">
                                              <w:marLeft w:val="0"/>
                                              <w:marRight w:val="0"/>
                                              <w:marTop w:val="0"/>
                                              <w:marBottom w:val="0"/>
                                              <w:divBdr>
                                                <w:top w:val="single" w:sz="2" w:space="0" w:color="D9D9E3"/>
                                                <w:left w:val="single" w:sz="2" w:space="0" w:color="D9D9E3"/>
                                                <w:bottom w:val="single" w:sz="2" w:space="0" w:color="D9D9E3"/>
                                                <w:right w:val="single" w:sz="2" w:space="0" w:color="D9D9E3"/>
                                              </w:divBdr>
                                              <w:divsChild>
                                                <w:div w:id="1050499035">
                                                  <w:marLeft w:val="0"/>
                                                  <w:marRight w:val="0"/>
                                                  <w:marTop w:val="0"/>
                                                  <w:marBottom w:val="0"/>
                                                  <w:divBdr>
                                                    <w:top w:val="single" w:sz="2" w:space="0" w:color="D9D9E3"/>
                                                    <w:left w:val="single" w:sz="2" w:space="0" w:color="D9D9E3"/>
                                                    <w:bottom w:val="single" w:sz="2" w:space="0" w:color="D9D9E3"/>
                                                    <w:right w:val="single" w:sz="2" w:space="0" w:color="D9D9E3"/>
                                                  </w:divBdr>
                                                  <w:divsChild>
                                                    <w:div w:id="1179160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27335489">
          <w:marLeft w:val="0"/>
          <w:marRight w:val="0"/>
          <w:marTop w:val="0"/>
          <w:marBottom w:val="0"/>
          <w:divBdr>
            <w:top w:val="none" w:sz="0" w:space="0" w:color="auto"/>
            <w:left w:val="none" w:sz="0" w:space="0" w:color="auto"/>
            <w:bottom w:val="none" w:sz="0" w:space="0" w:color="auto"/>
            <w:right w:val="none" w:sz="0" w:space="0" w:color="auto"/>
          </w:divBdr>
        </w:div>
      </w:divsChild>
    </w:div>
    <w:div w:id="775903487">
      <w:bodyDiv w:val="1"/>
      <w:marLeft w:val="0"/>
      <w:marRight w:val="0"/>
      <w:marTop w:val="0"/>
      <w:marBottom w:val="0"/>
      <w:divBdr>
        <w:top w:val="none" w:sz="0" w:space="0" w:color="auto"/>
        <w:left w:val="none" w:sz="0" w:space="0" w:color="auto"/>
        <w:bottom w:val="none" w:sz="0" w:space="0" w:color="auto"/>
        <w:right w:val="none" w:sz="0" w:space="0" w:color="auto"/>
      </w:divBdr>
    </w:div>
    <w:div w:id="783425785">
      <w:bodyDiv w:val="1"/>
      <w:marLeft w:val="0"/>
      <w:marRight w:val="0"/>
      <w:marTop w:val="0"/>
      <w:marBottom w:val="0"/>
      <w:divBdr>
        <w:top w:val="none" w:sz="0" w:space="0" w:color="auto"/>
        <w:left w:val="none" w:sz="0" w:space="0" w:color="auto"/>
        <w:bottom w:val="none" w:sz="0" w:space="0" w:color="auto"/>
        <w:right w:val="none" w:sz="0" w:space="0" w:color="auto"/>
      </w:divBdr>
    </w:div>
    <w:div w:id="808477778">
      <w:bodyDiv w:val="1"/>
      <w:marLeft w:val="0"/>
      <w:marRight w:val="0"/>
      <w:marTop w:val="0"/>
      <w:marBottom w:val="0"/>
      <w:divBdr>
        <w:top w:val="none" w:sz="0" w:space="0" w:color="auto"/>
        <w:left w:val="none" w:sz="0" w:space="0" w:color="auto"/>
        <w:bottom w:val="none" w:sz="0" w:space="0" w:color="auto"/>
        <w:right w:val="none" w:sz="0" w:space="0" w:color="auto"/>
      </w:divBdr>
    </w:div>
    <w:div w:id="825896780">
      <w:bodyDiv w:val="1"/>
      <w:marLeft w:val="0"/>
      <w:marRight w:val="0"/>
      <w:marTop w:val="0"/>
      <w:marBottom w:val="0"/>
      <w:divBdr>
        <w:top w:val="none" w:sz="0" w:space="0" w:color="auto"/>
        <w:left w:val="none" w:sz="0" w:space="0" w:color="auto"/>
        <w:bottom w:val="none" w:sz="0" w:space="0" w:color="auto"/>
        <w:right w:val="none" w:sz="0" w:space="0" w:color="auto"/>
      </w:divBdr>
    </w:div>
    <w:div w:id="843671447">
      <w:bodyDiv w:val="1"/>
      <w:marLeft w:val="0"/>
      <w:marRight w:val="0"/>
      <w:marTop w:val="0"/>
      <w:marBottom w:val="0"/>
      <w:divBdr>
        <w:top w:val="none" w:sz="0" w:space="0" w:color="auto"/>
        <w:left w:val="none" w:sz="0" w:space="0" w:color="auto"/>
        <w:bottom w:val="none" w:sz="0" w:space="0" w:color="auto"/>
        <w:right w:val="none" w:sz="0" w:space="0" w:color="auto"/>
      </w:divBdr>
    </w:div>
    <w:div w:id="1031149925">
      <w:bodyDiv w:val="1"/>
      <w:marLeft w:val="0"/>
      <w:marRight w:val="0"/>
      <w:marTop w:val="0"/>
      <w:marBottom w:val="0"/>
      <w:divBdr>
        <w:top w:val="none" w:sz="0" w:space="0" w:color="auto"/>
        <w:left w:val="none" w:sz="0" w:space="0" w:color="auto"/>
        <w:bottom w:val="none" w:sz="0" w:space="0" w:color="auto"/>
        <w:right w:val="none" w:sz="0" w:space="0" w:color="auto"/>
      </w:divBdr>
    </w:div>
    <w:div w:id="1048994390">
      <w:bodyDiv w:val="1"/>
      <w:marLeft w:val="0"/>
      <w:marRight w:val="0"/>
      <w:marTop w:val="0"/>
      <w:marBottom w:val="0"/>
      <w:divBdr>
        <w:top w:val="none" w:sz="0" w:space="0" w:color="auto"/>
        <w:left w:val="none" w:sz="0" w:space="0" w:color="auto"/>
        <w:bottom w:val="none" w:sz="0" w:space="0" w:color="auto"/>
        <w:right w:val="none" w:sz="0" w:space="0" w:color="auto"/>
      </w:divBdr>
    </w:div>
    <w:div w:id="1097483087">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50365865">
      <w:bodyDiv w:val="1"/>
      <w:marLeft w:val="0"/>
      <w:marRight w:val="0"/>
      <w:marTop w:val="0"/>
      <w:marBottom w:val="0"/>
      <w:divBdr>
        <w:top w:val="none" w:sz="0" w:space="0" w:color="auto"/>
        <w:left w:val="none" w:sz="0" w:space="0" w:color="auto"/>
        <w:bottom w:val="none" w:sz="0" w:space="0" w:color="auto"/>
        <w:right w:val="none" w:sz="0" w:space="0" w:color="auto"/>
      </w:divBdr>
    </w:div>
    <w:div w:id="1165053602">
      <w:bodyDiv w:val="1"/>
      <w:marLeft w:val="0"/>
      <w:marRight w:val="0"/>
      <w:marTop w:val="0"/>
      <w:marBottom w:val="0"/>
      <w:divBdr>
        <w:top w:val="none" w:sz="0" w:space="0" w:color="auto"/>
        <w:left w:val="none" w:sz="0" w:space="0" w:color="auto"/>
        <w:bottom w:val="none" w:sz="0" w:space="0" w:color="auto"/>
        <w:right w:val="none" w:sz="0" w:space="0" w:color="auto"/>
      </w:divBdr>
    </w:div>
    <w:div w:id="1269199546">
      <w:bodyDiv w:val="1"/>
      <w:marLeft w:val="0"/>
      <w:marRight w:val="0"/>
      <w:marTop w:val="0"/>
      <w:marBottom w:val="0"/>
      <w:divBdr>
        <w:top w:val="none" w:sz="0" w:space="0" w:color="auto"/>
        <w:left w:val="none" w:sz="0" w:space="0" w:color="auto"/>
        <w:bottom w:val="none" w:sz="0" w:space="0" w:color="auto"/>
        <w:right w:val="none" w:sz="0" w:space="0" w:color="auto"/>
      </w:divBdr>
    </w:div>
    <w:div w:id="1340040599">
      <w:bodyDiv w:val="1"/>
      <w:marLeft w:val="0"/>
      <w:marRight w:val="0"/>
      <w:marTop w:val="0"/>
      <w:marBottom w:val="0"/>
      <w:divBdr>
        <w:top w:val="none" w:sz="0" w:space="0" w:color="auto"/>
        <w:left w:val="none" w:sz="0" w:space="0" w:color="auto"/>
        <w:bottom w:val="none" w:sz="0" w:space="0" w:color="auto"/>
        <w:right w:val="none" w:sz="0" w:space="0" w:color="auto"/>
      </w:divBdr>
    </w:div>
    <w:div w:id="1359576810">
      <w:bodyDiv w:val="1"/>
      <w:marLeft w:val="0"/>
      <w:marRight w:val="0"/>
      <w:marTop w:val="0"/>
      <w:marBottom w:val="0"/>
      <w:divBdr>
        <w:top w:val="none" w:sz="0" w:space="0" w:color="auto"/>
        <w:left w:val="none" w:sz="0" w:space="0" w:color="auto"/>
        <w:bottom w:val="none" w:sz="0" w:space="0" w:color="auto"/>
        <w:right w:val="none" w:sz="0" w:space="0" w:color="auto"/>
      </w:divBdr>
    </w:div>
    <w:div w:id="1380780603">
      <w:bodyDiv w:val="1"/>
      <w:marLeft w:val="0"/>
      <w:marRight w:val="0"/>
      <w:marTop w:val="0"/>
      <w:marBottom w:val="0"/>
      <w:divBdr>
        <w:top w:val="none" w:sz="0" w:space="0" w:color="auto"/>
        <w:left w:val="none" w:sz="0" w:space="0" w:color="auto"/>
        <w:bottom w:val="none" w:sz="0" w:space="0" w:color="auto"/>
        <w:right w:val="none" w:sz="0" w:space="0" w:color="auto"/>
      </w:divBdr>
    </w:div>
    <w:div w:id="1456831769">
      <w:bodyDiv w:val="1"/>
      <w:marLeft w:val="0"/>
      <w:marRight w:val="0"/>
      <w:marTop w:val="0"/>
      <w:marBottom w:val="0"/>
      <w:divBdr>
        <w:top w:val="none" w:sz="0" w:space="0" w:color="auto"/>
        <w:left w:val="none" w:sz="0" w:space="0" w:color="auto"/>
        <w:bottom w:val="none" w:sz="0" w:space="0" w:color="auto"/>
        <w:right w:val="none" w:sz="0" w:space="0" w:color="auto"/>
      </w:divBdr>
    </w:div>
    <w:div w:id="1489518997">
      <w:bodyDiv w:val="1"/>
      <w:marLeft w:val="0"/>
      <w:marRight w:val="0"/>
      <w:marTop w:val="0"/>
      <w:marBottom w:val="0"/>
      <w:divBdr>
        <w:top w:val="none" w:sz="0" w:space="0" w:color="auto"/>
        <w:left w:val="none" w:sz="0" w:space="0" w:color="auto"/>
        <w:bottom w:val="none" w:sz="0" w:space="0" w:color="auto"/>
        <w:right w:val="none" w:sz="0" w:space="0" w:color="auto"/>
      </w:divBdr>
    </w:div>
    <w:div w:id="1541359570">
      <w:bodyDiv w:val="1"/>
      <w:marLeft w:val="0"/>
      <w:marRight w:val="0"/>
      <w:marTop w:val="0"/>
      <w:marBottom w:val="0"/>
      <w:divBdr>
        <w:top w:val="none" w:sz="0" w:space="0" w:color="auto"/>
        <w:left w:val="none" w:sz="0" w:space="0" w:color="auto"/>
        <w:bottom w:val="none" w:sz="0" w:space="0" w:color="auto"/>
        <w:right w:val="none" w:sz="0" w:space="0" w:color="auto"/>
      </w:divBdr>
    </w:div>
    <w:div w:id="1574974764">
      <w:bodyDiv w:val="1"/>
      <w:marLeft w:val="0"/>
      <w:marRight w:val="0"/>
      <w:marTop w:val="0"/>
      <w:marBottom w:val="0"/>
      <w:divBdr>
        <w:top w:val="none" w:sz="0" w:space="0" w:color="auto"/>
        <w:left w:val="none" w:sz="0" w:space="0" w:color="auto"/>
        <w:bottom w:val="none" w:sz="0" w:space="0" w:color="auto"/>
        <w:right w:val="none" w:sz="0" w:space="0" w:color="auto"/>
      </w:divBdr>
    </w:div>
    <w:div w:id="1608268220">
      <w:bodyDiv w:val="1"/>
      <w:marLeft w:val="0"/>
      <w:marRight w:val="0"/>
      <w:marTop w:val="0"/>
      <w:marBottom w:val="0"/>
      <w:divBdr>
        <w:top w:val="none" w:sz="0" w:space="0" w:color="auto"/>
        <w:left w:val="none" w:sz="0" w:space="0" w:color="auto"/>
        <w:bottom w:val="none" w:sz="0" w:space="0" w:color="auto"/>
        <w:right w:val="none" w:sz="0" w:space="0" w:color="auto"/>
      </w:divBdr>
    </w:div>
    <w:div w:id="1621951798">
      <w:bodyDiv w:val="1"/>
      <w:marLeft w:val="0"/>
      <w:marRight w:val="0"/>
      <w:marTop w:val="0"/>
      <w:marBottom w:val="0"/>
      <w:divBdr>
        <w:top w:val="none" w:sz="0" w:space="0" w:color="auto"/>
        <w:left w:val="none" w:sz="0" w:space="0" w:color="auto"/>
        <w:bottom w:val="none" w:sz="0" w:space="0" w:color="auto"/>
        <w:right w:val="none" w:sz="0" w:space="0" w:color="auto"/>
      </w:divBdr>
    </w:div>
    <w:div w:id="1628509088">
      <w:bodyDiv w:val="1"/>
      <w:marLeft w:val="0"/>
      <w:marRight w:val="0"/>
      <w:marTop w:val="0"/>
      <w:marBottom w:val="0"/>
      <w:divBdr>
        <w:top w:val="none" w:sz="0" w:space="0" w:color="auto"/>
        <w:left w:val="none" w:sz="0" w:space="0" w:color="auto"/>
        <w:bottom w:val="none" w:sz="0" w:space="0" w:color="auto"/>
        <w:right w:val="none" w:sz="0" w:space="0" w:color="auto"/>
      </w:divBdr>
    </w:div>
    <w:div w:id="1643391245">
      <w:bodyDiv w:val="1"/>
      <w:marLeft w:val="0"/>
      <w:marRight w:val="0"/>
      <w:marTop w:val="0"/>
      <w:marBottom w:val="0"/>
      <w:divBdr>
        <w:top w:val="none" w:sz="0" w:space="0" w:color="auto"/>
        <w:left w:val="none" w:sz="0" w:space="0" w:color="auto"/>
        <w:bottom w:val="none" w:sz="0" w:space="0" w:color="auto"/>
        <w:right w:val="none" w:sz="0" w:space="0" w:color="auto"/>
      </w:divBdr>
    </w:div>
    <w:div w:id="1712609798">
      <w:bodyDiv w:val="1"/>
      <w:marLeft w:val="0"/>
      <w:marRight w:val="0"/>
      <w:marTop w:val="0"/>
      <w:marBottom w:val="0"/>
      <w:divBdr>
        <w:top w:val="none" w:sz="0" w:space="0" w:color="auto"/>
        <w:left w:val="none" w:sz="0" w:space="0" w:color="auto"/>
        <w:bottom w:val="none" w:sz="0" w:space="0" w:color="auto"/>
        <w:right w:val="none" w:sz="0" w:space="0" w:color="auto"/>
      </w:divBdr>
    </w:div>
    <w:div w:id="1751997606">
      <w:bodyDiv w:val="1"/>
      <w:marLeft w:val="0"/>
      <w:marRight w:val="0"/>
      <w:marTop w:val="0"/>
      <w:marBottom w:val="0"/>
      <w:divBdr>
        <w:top w:val="none" w:sz="0" w:space="0" w:color="auto"/>
        <w:left w:val="none" w:sz="0" w:space="0" w:color="auto"/>
        <w:bottom w:val="none" w:sz="0" w:space="0" w:color="auto"/>
        <w:right w:val="none" w:sz="0" w:space="0" w:color="auto"/>
      </w:divBdr>
    </w:div>
    <w:div w:id="1760716158">
      <w:bodyDiv w:val="1"/>
      <w:marLeft w:val="0"/>
      <w:marRight w:val="0"/>
      <w:marTop w:val="0"/>
      <w:marBottom w:val="0"/>
      <w:divBdr>
        <w:top w:val="none" w:sz="0" w:space="0" w:color="auto"/>
        <w:left w:val="none" w:sz="0" w:space="0" w:color="auto"/>
        <w:bottom w:val="none" w:sz="0" w:space="0" w:color="auto"/>
        <w:right w:val="none" w:sz="0" w:space="0" w:color="auto"/>
      </w:divBdr>
    </w:div>
    <w:div w:id="1790079232">
      <w:bodyDiv w:val="1"/>
      <w:marLeft w:val="0"/>
      <w:marRight w:val="0"/>
      <w:marTop w:val="0"/>
      <w:marBottom w:val="0"/>
      <w:divBdr>
        <w:top w:val="none" w:sz="0" w:space="0" w:color="auto"/>
        <w:left w:val="none" w:sz="0" w:space="0" w:color="auto"/>
        <w:bottom w:val="none" w:sz="0" w:space="0" w:color="auto"/>
        <w:right w:val="none" w:sz="0" w:space="0" w:color="auto"/>
      </w:divBdr>
      <w:divsChild>
        <w:div w:id="67967520">
          <w:marLeft w:val="0"/>
          <w:marRight w:val="0"/>
          <w:marTop w:val="0"/>
          <w:marBottom w:val="0"/>
          <w:divBdr>
            <w:top w:val="none" w:sz="0" w:space="0" w:color="auto"/>
            <w:left w:val="none" w:sz="0" w:space="0" w:color="auto"/>
            <w:bottom w:val="none" w:sz="0" w:space="0" w:color="auto"/>
            <w:right w:val="none" w:sz="0" w:space="0" w:color="auto"/>
          </w:divBdr>
        </w:div>
        <w:div w:id="1567759538">
          <w:marLeft w:val="0"/>
          <w:marRight w:val="0"/>
          <w:marTop w:val="0"/>
          <w:marBottom w:val="0"/>
          <w:divBdr>
            <w:top w:val="none" w:sz="0" w:space="0" w:color="auto"/>
            <w:left w:val="none" w:sz="0" w:space="0" w:color="auto"/>
            <w:bottom w:val="none" w:sz="0" w:space="0" w:color="auto"/>
            <w:right w:val="none" w:sz="0" w:space="0" w:color="auto"/>
          </w:divBdr>
        </w:div>
        <w:div w:id="1997613216">
          <w:marLeft w:val="0"/>
          <w:marRight w:val="0"/>
          <w:marTop w:val="0"/>
          <w:marBottom w:val="0"/>
          <w:divBdr>
            <w:top w:val="none" w:sz="0" w:space="0" w:color="auto"/>
            <w:left w:val="none" w:sz="0" w:space="0" w:color="auto"/>
            <w:bottom w:val="none" w:sz="0" w:space="0" w:color="auto"/>
            <w:right w:val="none" w:sz="0" w:space="0" w:color="auto"/>
          </w:divBdr>
        </w:div>
        <w:div w:id="355354006">
          <w:marLeft w:val="0"/>
          <w:marRight w:val="0"/>
          <w:marTop w:val="0"/>
          <w:marBottom w:val="0"/>
          <w:divBdr>
            <w:top w:val="none" w:sz="0" w:space="0" w:color="auto"/>
            <w:left w:val="none" w:sz="0" w:space="0" w:color="auto"/>
            <w:bottom w:val="none" w:sz="0" w:space="0" w:color="auto"/>
            <w:right w:val="none" w:sz="0" w:space="0" w:color="auto"/>
          </w:divBdr>
        </w:div>
        <w:div w:id="690691646">
          <w:marLeft w:val="0"/>
          <w:marRight w:val="0"/>
          <w:marTop w:val="0"/>
          <w:marBottom w:val="0"/>
          <w:divBdr>
            <w:top w:val="none" w:sz="0" w:space="0" w:color="auto"/>
            <w:left w:val="none" w:sz="0" w:space="0" w:color="auto"/>
            <w:bottom w:val="none" w:sz="0" w:space="0" w:color="auto"/>
            <w:right w:val="none" w:sz="0" w:space="0" w:color="auto"/>
          </w:divBdr>
        </w:div>
        <w:div w:id="938877924">
          <w:marLeft w:val="0"/>
          <w:marRight w:val="0"/>
          <w:marTop w:val="0"/>
          <w:marBottom w:val="0"/>
          <w:divBdr>
            <w:top w:val="none" w:sz="0" w:space="0" w:color="auto"/>
            <w:left w:val="none" w:sz="0" w:space="0" w:color="auto"/>
            <w:bottom w:val="none" w:sz="0" w:space="0" w:color="auto"/>
            <w:right w:val="none" w:sz="0" w:space="0" w:color="auto"/>
          </w:divBdr>
        </w:div>
        <w:div w:id="47073977">
          <w:marLeft w:val="0"/>
          <w:marRight w:val="0"/>
          <w:marTop w:val="0"/>
          <w:marBottom w:val="0"/>
          <w:divBdr>
            <w:top w:val="none" w:sz="0" w:space="0" w:color="auto"/>
            <w:left w:val="none" w:sz="0" w:space="0" w:color="auto"/>
            <w:bottom w:val="none" w:sz="0" w:space="0" w:color="auto"/>
            <w:right w:val="none" w:sz="0" w:space="0" w:color="auto"/>
          </w:divBdr>
        </w:div>
        <w:div w:id="1232353799">
          <w:marLeft w:val="0"/>
          <w:marRight w:val="0"/>
          <w:marTop w:val="0"/>
          <w:marBottom w:val="0"/>
          <w:divBdr>
            <w:top w:val="none" w:sz="0" w:space="0" w:color="auto"/>
            <w:left w:val="none" w:sz="0" w:space="0" w:color="auto"/>
            <w:bottom w:val="none" w:sz="0" w:space="0" w:color="auto"/>
            <w:right w:val="none" w:sz="0" w:space="0" w:color="auto"/>
          </w:divBdr>
        </w:div>
        <w:div w:id="740759821">
          <w:marLeft w:val="0"/>
          <w:marRight w:val="0"/>
          <w:marTop w:val="0"/>
          <w:marBottom w:val="0"/>
          <w:divBdr>
            <w:top w:val="none" w:sz="0" w:space="0" w:color="auto"/>
            <w:left w:val="none" w:sz="0" w:space="0" w:color="auto"/>
            <w:bottom w:val="none" w:sz="0" w:space="0" w:color="auto"/>
            <w:right w:val="none" w:sz="0" w:space="0" w:color="auto"/>
          </w:divBdr>
        </w:div>
        <w:div w:id="426192107">
          <w:marLeft w:val="0"/>
          <w:marRight w:val="0"/>
          <w:marTop w:val="0"/>
          <w:marBottom w:val="0"/>
          <w:divBdr>
            <w:top w:val="none" w:sz="0" w:space="0" w:color="auto"/>
            <w:left w:val="none" w:sz="0" w:space="0" w:color="auto"/>
            <w:bottom w:val="none" w:sz="0" w:space="0" w:color="auto"/>
            <w:right w:val="none" w:sz="0" w:space="0" w:color="auto"/>
          </w:divBdr>
        </w:div>
        <w:div w:id="1505823784">
          <w:marLeft w:val="0"/>
          <w:marRight w:val="0"/>
          <w:marTop w:val="0"/>
          <w:marBottom w:val="0"/>
          <w:divBdr>
            <w:top w:val="none" w:sz="0" w:space="0" w:color="auto"/>
            <w:left w:val="none" w:sz="0" w:space="0" w:color="auto"/>
            <w:bottom w:val="none" w:sz="0" w:space="0" w:color="auto"/>
            <w:right w:val="none" w:sz="0" w:space="0" w:color="auto"/>
          </w:divBdr>
        </w:div>
      </w:divsChild>
    </w:div>
    <w:div w:id="1854224815">
      <w:bodyDiv w:val="1"/>
      <w:marLeft w:val="0"/>
      <w:marRight w:val="0"/>
      <w:marTop w:val="0"/>
      <w:marBottom w:val="0"/>
      <w:divBdr>
        <w:top w:val="none" w:sz="0" w:space="0" w:color="auto"/>
        <w:left w:val="none" w:sz="0" w:space="0" w:color="auto"/>
        <w:bottom w:val="none" w:sz="0" w:space="0" w:color="auto"/>
        <w:right w:val="none" w:sz="0" w:space="0" w:color="auto"/>
      </w:divBdr>
    </w:div>
    <w:div w:id="1928805387">
      <w:bodyDiv w:val="1"/>
      <w:marLeft w:val="0"/>
      <w:marRight w:val="0"/>
      <w:marTop w:val="0"/>
      <w:marBottom w:val="0"/>
      <w:divBdr>
        <w:top w:val="none" w:sz="0" w:space="0" w:color="auto"/>
        <w:left w:val="none" w:sz="0" w:space="0" w:color="auto"/>
        <w:bottom w:val="none" w:sz="0" w:space="0" w:color="auto"/>
        <w:right w:val="none" w:sz="0" w:space="0" w:color="auto"/>
      </w:divBdr>
    </w:div>
    <w:div w:id="1998224058">
      <w:bodyDiv w:val="1"/>
      <w:marLeft w:val="0"/>
      <w:marRight w:val="0"/>
      <w:marTop w:val="0"/>
      <w:marBottom w:val="0"/>
      <w:divBdr>
        <w:top w:val="none" w:sz="0" w:space="0" w:color="auto"/>
        <w:left w:val="none" w:sz="0" w:space="0" w:color="auto"/>
        <w:bottom w:val="none" w:sz="0" w:space="0" w:color="auto"/>
        <w:right w:val="none" w:sz="0" w:space="0" w:color="auto"/>
      </w:divBdr>
    </w:div>
    <w:div w:id="2071028793">
      <w:bodyDiv w:val="1"/>
      <w:marLeft w:val="0"/>
      <w:marRight w:val="0"/>
      <w:marTop w:val="0"/>
      <w:marBottom w:val="0"/>
      <w:divBdr>
        <w:top w:val="none" w:sz="0" w:space="0" w:color="auto"/>
        <w:left w:val="none" w:sz="0" w:space="0" w:color="auto"/>
        <w:bottom w:val="none" w:sz="0" w:space="0" w:color="auto"/>
        <w:right w:val="none" w:sz="0" w:space="0" w:color="auto"/>
      </w:divBdr>
    </w:div>
    <w:div w:id="2074154258">
      <w:bodyDiv w:val="1"/>
      <w:marLeft w:val="0"/>
      <w:marRight w:val="0"/>
      <w:marTop w:val="0"/>
      <w:marBottom w:val="0"/>
      <w:divBdr>
        <w:top w:val="none" w:sz="0" w:space="0" w:color="auto"/>
        <w:left w:val="none" w:sz="0" w:space="0" w:color="auto"/>
        <w:bottom w:val="none" w:sz="0" w:space="0" w:color="auto"/>
        <w:right w:val="none" w:sz="0" w:space="0" w:color="auto"/>
      </w:divBdr>
      <w:divsChild>
        <w:div w:id="1968200862">
          <w:marLeft w:val="0"/>
          <w:marRight w:val="0"/>
          <w:marTop w:val="0"/>
          <w:marBottom w:val="0"/>
          <w:divBdr>
            <w:top w:val="none" w:sz="0" w:space="0" w:color="auto"/>
            <w:left w:val="none" w:sz="0" w:space="0" w:color="auto"/>
            <w:bottom w:val="none" w:sz="0" w:space="0" w:color="auto"/>
            <w:right w:val="none" w:sz="0" w:space="0" w:color="auto"/>
          </w:divBdr>
        </w:div>
        <w:div w:id="935674742">
          <w:marLeft w:val="0"/>
          <w:marRight w:val="0"/>
          <w:marTop w:val="0"/>
          <w:marBottom w:val="0"/>
          <w:divBdr>
            <w:top w:val="none" w:sz="0" w:space="0" w:color="auto"/>
            <w:left w:val="none" w:sz="0" w:space="0" w:color="auto"/>
            <w:bottom w:val="none" w:sz="0" w:space="0" w:color="auto"/>
            <w:right w:val="none" w:sz="0" w:space="0" w:color="auto"/>
          </w:divBdr>
        </w:div>
        <w:div w:id="374814770">
          <w:marLeft w:val="0"/>
          <w:marRight w:val="0"/>
          <w:marTop w:val="0"/>
          <w:marBottom w:val="0"/>
          <w:divBdr>
            <w:top w:val="none" w:sz="0" w:space="0" w:color="auto"/>
            <w:left w:val="none" w:sz="0" w:space="0" w:color="auto"/>
            <w:bottom w:val="none" w:sz="0" w:space="0" w:color="auto"/>
            <w:right w:val="none" w:sz="0" w:space="0" w:color="auto"/>
          </w:divBdr>
        </w:div>
        <w:div w:id="2361079">
          <w:marLeft w:val="0"/>
          <w:marRight w:val="0"/>
          <w:marTop w:val="0"/>
          <w:marBottom w:val="0"/>
          <w:divBdr>
            <w:top w:val="none" w:sz="0" w:space="0" w:color="auto"/>
            <w:left w:val="none" w:sz="0" w:space="0" w:color="auto"/>
            <w:bottom w:val="none" w:sz="0" w:space="0" w:color="auto"/>
            <w:right w:val="none" w:sz="0" w:space="0" w:color="auto"/>
          </w:divBdr>
        </w:div>
        <w:div w:id="1144808713">
          <w:marLeft w:val="0"/>
          <w:marRight w:val="0"/>
          <w:marTop w:val="0"/>
          <w:marBottom w:val="0"/>
          <w:divBdr>
            <w:top w:val="none" w:sz="0" w:space="0" w:color="auto"/>
            <w:left w:val="none" w:sz="0" w:space="0" w:color="auto"/>
            <w:bottom w:val="none" w:sz="0" w:space="0" w:color="auto"/>
            <w:right w:val="none" w:sz="0" w:space="0" w:color="auto"/>
          </w:divBdr>
        </w:div>
        <w:div w:id="824668036">
          <w:marLeft w:val="0"/>
          <w:marRight w:val="0"/>
          <w:marTop w:val="0"/>
          <w:marBottom w:val="0"/>
          <w:divBdr>
            <w:top w:val="none" w:sz="0" w:space="0" w:color="auto"/>
            <w:left w:val="none" w:sz="0" w:space="0" w:color="auto"/>
            <w:bottom w:val="none" w:sz="0" w:space="0" w:color="auto"/>
            <w:right w:val="none" w:sz="0" w:space="0" w:color="auto"/>
          </w:divBdr>
        </w:div>
        <w:div w:id="870722577">
          <w:marLeft w:val="0"/>
          <w:marRight w:val="0"/>
          <w:marTop w:val="0"/>
          <w:marBottom w:val="0"/>
          <w:divBdr>
            <w:top w:val="none" w:sz="0" w:space="0" w:color="auto"/>
            <w:left w:val="none" w:sz="0" w:space="0" w:color="auto"/>
            <w:bottom w:val="none" w:sz="0" w:space="0" w:color="auto"/>
            <w:right w:val="none" w:sz="0" w:space="0" w:color="auto"/>
          </w:divBdr>
        </w:div>
        <w:div w:id="812406201">
          <w:marLeft w:val="0"/>
          <w:marRight w:val="0"/>
          <w:marTop w:val="0"/>
          <w:marBottom w:val="0"/>
          <w:divBdr>
            <w:top w:val="none" w:sz="0" w:space="0" w:color="auto"/>
            <w:left w:val="none" w:sz="0" w:space="0" w:color="auto"/>
            <w:bottom w:val="none" w:sz="0" w:space="0" w:color="auto"/>
            <w:right w:val="none" w:sz="0" w:space="0" w:color="auto"/>
          </w:divBdr>
        </w:div>
        <w:div w:id="1113092218">
          <w:marLeft w:val="0"/>
          <w:marRight w:val="0"/>
          <w:marTop w:val="0"/>
          <w:marBottom w:val="0"/>
          <w:divBdr>
            <w:top w:val="none" w:sz="0" w:space="0" w:color="auto"/>
            <w:left w:val="none" w:sz="0" w:space="0" w:color="auto"/>
            <w:bottom w:val="none" w:sz="0" w:space="0" w:color="auto"/>
            <w:right w:val="none" w:sz="0" w:space="0" w:color="auto"/>
          </w:divBdr>
        </w:div>
        <w:div w:id="774403174">
          <w:marLeft w:val="0"/>
          <w:marRight w:val="0"/>
          <w:marTop w:val="0"/>
          <w:marBottom w:val="0"/>
          <w:divBdr>
            <w:top w:val="none" w:sz="0" w:space="0" w:color="auto"/>
            <w:left w:val="none" w:sz="0" w:space="0" w:color="auto"/>
            <w:bottom w:val="none" w:sz="0" w:space="0" w:color="auto"/>
            <w:right w:val="none" w:sz="0" w:space="0" w:color="auto"/>
          </w:divBdr>
        </w:div>
        <w:div w:id="574556582">
          <w:marLeft w:val="0"/>
          <w:marRight w:val="0"/>
          <w:marTop w:val="0"/>
          <w:marBottom w:val="0"/>
          <w:divBdr>
            <w:top w:val="none" w:sz="0" w:space="0" w:color="auto"/>
            <w:left w:val="none" w:sz="0" w:space="0" w:color="auto"/>
            <w:bottom w:val="none" w:sz="0" w:space="0" w:color="auto"/>
            <w:right w:val="none" w:sz="0" w:space="0" w:color="auto"/>
          </w:divBdr>
        </w:div>
        <w:div w:id="610665585">
          <w:marLeft w:val="0"/>
          <w:marRight w:val="0"/>
          <w:marTop w:val="0"/>
          <w:marBottom w:val="0"/>
          <w:divBdr>
            <w:top w:val="none" w:sz="0" w:space="0" w:color="auto"/>
            <w:left w:val="none" w:sz="0" w:space="0" w:color="auto"/>
            <w:bottom w:val="none" w:sz="0" w:space="0" w:color="auto"/>
            <w:right w:val="none" w:sz="0" w:space="0" w:color="auto"/>
          </w:divBdr>
        </w:div>
        <w:div w:id="1556552028">
          <w:marLeft w:val="0"/>
          <w:marRight w:val="0"/>
          <w:marTop w:val="0"/>
          <w:marBottom w:val="0"/>
          <w:divBdr>
            <w:top w:val="none" w:sz="0" w:space="0" w:color="auto"/>
            <w:left w:val="none" w:sz="0" w:space="0" w:color="auto"/>
            <w:bottom w:val="none" w:sz="0" w:space="0" w:color="auto"/>
            <w:right w:val="none" w:sz="0" w:space="0" w:color="auto"/>
          </w:divBdr>
        </w:div>
        <w:div w:id="2085376656">
          <w:marLeft w:val="0"/>
          <w:marRight w:val="0"/>
          <w:marTop w:val="0"/>
          <w:marBottom w:val="0"/>
          <w:divBdr>
            <w:top w:val="none" w:sz="0" w:space="0" w:color="auto"/>
            <w:left w:val="none" w:sz="0" w:space="0" w:color="auto"/>
            <w:bottom w:val="none" w:sz="0" w:space="0" w:color="auto"/>
            <w:right w:val="none" w:sz="0" w:space="0" w:color="auto"/>
          </w:divBdr>
        </w:div>
        <w:div w:id="2105764337">
          <w:marLeft w:val="0"/>
          <w:marRight w:val="0"/>
          <w:marTop w:val="0"/>
          <w:marBottom w:val="0"/>
          <w:divBdr>
            <w:top w:val="none" w:sz="0" w:space="0" w:color="auto"/>
            <w:left w:val="none" w:sz="0" w:space="0" w:color="auto"/>
            <w:bottom w:val="none" w:sz="0" w:space="0" w:color="auto"/>
            <w:right w:val="none" w:sz="0" w:space="0" w:color="auto"/>
          </w:divBdr>
        </w:div>
      </w:divsChild>
    </w:div>
    <w:div w:id="2086028266">
      <w:bodyDiv w:val="1"/>
      <w:marLeft w:val="0"/>
      <w:marRight w:val="0"/>
      <w:marTop w:val="0"/>
      <w:marBottom w:val="0"/>
      <w:divBdr>
        <w:top w:val="none" w:sz="0" w:space="0" w:color="auto"/>
        <w:left w:val="none" w:sz="0" w:space="0" w:color="auto"/>
        <w:bottom w:val="none" w:sz="0" w:space="0" w:color="auto"/>
        <w:right w:val="none" w:sz="0" w:space="0" w:color="auto"/>
      </w:divBdr>
    </w:div>
    <w:div w:id="2107843895">
      <w:bodyDiv w:val="1"/>
      <w:marLeft w:val="0"/>
      <w:marRight w:val="0"/>
      <w:marTop w:val="0"/>
      <w:marBottom w:val="0"/>
      <w:divBdr>
        <w:top w:val="none" w:sz="0" w:space="0" w:color="auto"/>
        <w:left w:val="none" w:sz="0" w:space="0" w:color="auto"/>
        <w:bottom w:val="none" w:sz="0" w:space="0" w:color="auto"/>
        <w:right w:val="none" w:sz="0" w:space="0" w:color="auto"/>
      </w:divBdr>
    </w:div>
    <w:div w:id="2121337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hart" Target="charts/chart1.xml"/><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[EDA Questions.xlsx]Ques_8!PivotTable1</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Ques_8!$H$19</c:f>
              <c:strCache>
                <c:ptCount val="1"/>
                <c:pt idx="0">
                  <c:v>Total</c:v>
                </c:pt>
              </c:strCache>
            </c:strRef>
          </c:tx>
          <c:spPr>
            <a:ln w="28575" cap="rnd">
              <a:solidFill>
                <a:schemeClr val="accent1"/>
              </a:solidFill>
              <a:round/>
            </a:ln>
            <a:effectLst/>
          </c:spPr>
          <c:marker>
            <c:symbol val="none"/>
          </c:marker>
          <c:cat>
            <c:multiLvlStrRef>
              <c:f>Ques_8!$G$20:$G$185</c:f>
              <c:multiLvlStrCache>
                <c:ptCount val="145"/>
                <c:lvl>
                  <c:pt idx="0">
                    <c:v>2005</c:v>
                  </c:pt>
                  <c:pt idx="1">
                    <c:v>2006</c:v>
                  </c:pt>
                  <c:pt idx="2">
                    <c:v>2007</c:v>
                  </c:pt>
                  <c:pt idx="3">
                    <c:v>2008</c:v>
                  </c:pt>
                  <c:pt idx="4">
                    <c:v>2009</c:v>
                  </c:pt>
                  <c:pt idx="5">
                    <c:v>2010</c:v>
                  </c:pt>
                  <c:pt idx="6">
                    <c:v>2011</c:v>
                  </c:pt>
                  <c:pt idx="7">
                    <c:v>2012</c:v>
                  </c:pt>
                  <c:pt idx="8">
                    <c:v>2013</c:v>
                  </c:pt>
                  <c:pt idx="9">
                    <c:v>2014</c:v>
                  </c:pt>
                  <c:pt idx="10">
                    <c:v>2015</c:v>
                  </c:pt>
                  <c:pt idx="11">
                    <c:v>2012</c:v>
                  </c:pt>
                  <c:pt idx="12">
                    <c:v>2013</c:v>
                  </c:pt>
                  <c:pt idx="13">
                    <c:v>2014</c:v>
                  </c:pt>
                  <c:pt idx="14">
                    <c:v>2015</c:v>
                  </c:pt>
                  <c:pt idx="15">
                    <c:v>2005</c:v>
                  </c:pt>
                  <c:pt idx="16">
                    <c:v>2006</c:v>
                  </c:pt>
                  <c:pt idx="17">
                    <c:v>2007</c:v>
                  </c:pt>
                  <c:pt idx="18">
                    <c:v>2008</c:v>
                  </c:pt>
                  <c:pt idx="19">
                    <c:v>2009</c:v>
                  </c:pt>
                  <c:pt idx="20">
                    <c:v>2010</c:v>
                  </c:pt>
                  <c:pt idx="21">
                    <c:v>2011</c:v>
                  </c:pt>
                  <c:pt idx="22">
                    <c:v>2012</c:v>
                  </c:pt>
                  <c:pt idx="23">
                    <c:v>2013</c:v>
                  </c:pt>
                  <c:pt idx="24">
                    <c:v>2014</c:v>
                  </c:pt>
                  <c:pt idx="25">
                    <c:v>2015</c:v>
                  </c:pt>
                  <c:pt idx="26">
                    <c:v>2011</c:v>
                  </c:pt>
                  <c:pt idx="27">
                    <c:v>2012</c:v>
                  </c:pt>
                  <c:pt idx="28">
                    <c:v>2013</c:v>
                  </c:pt>
                  <c:pt idx="29">
                    <c:v>2014</c:v>
                  </c:pt>
                  <c:pt idx="30">
                    <c:v>2015</c:v>
                  </c:pt>
                  <c:pt idx="31">
                    <c:v>2016</c:v>
                  </c:pt>
                  <c:pt idx="32">
                    <c:v>2012</c:v>
                  </c:pt>
                  <c:pt idx="33">
                    <c:v>2013</c:v>
                  </c:pt>
                  <c:pt idx="34">
                    <c:v>2014</c:v>
                  </c:pt>
                  <c:pt idx="35">
                    <c:v>2015</c:v>
                  </c:pt>
                  <c:pt idx="36">
                    <c:v>2005</c:v>
                  </c:pt>
                  <c:pt idx="37">
                    <c:v>2006</c:v>
                  </c:pt>
                  <c:pt idx="38">
                    <c:v>2007</c:v>
                  </c:pt>
                  <c:pt idx="39">
                    <c:v>2008</c:v>
                  </c:pt>
                  <c:pt idx="40">
                    <c:v>2009</c:v>
                  </c:pt>
                  <c:pt idx="41">
                    <c:v>2010</c:v>
                  </c:pt>
                  <c:pt idx="42">
                    <c:v>2011</c:v>
                  </c:pt>
                  <c:pt idx="43">
                    <c:v>2012</c:v>
                  </c:pt>
                  <c:pt idx="44">
                    <c:v>2013</c:v>
                  </c:pt>
                  <c:pt idx="45">
                    <c:v>2014</c:v>
                  </c:pt>
                  <c:pt idx="46">
                    <c:v>2015</c:v>
                  </c:pt>
                  <c:pt idx="47">
                    <c:v>2011</c:v>
                  </c:pt>
                  <c:pt idx="48">
                    <c:v>2012</c:v>
                  </c:pt>
                  <c:pt idx="49">
                    <c:v>2013</c:v>
                  </c:pt>
                  <c:pt idx="50">
                    <c:v>2014</c:v>
                  </c:pt>
                  <c:pt idx="51">
                    <c:v>2015</c:v>
                  </c:pt>
                  <c:pt idx="52">
                    <c:v>2016</c:v>
                  </c:pt>
                  <c:pt idx="53">
                    <c:v>2012</c:v>
                  </c:pt>
                  <c:pt idx="54">
                    <c:v>2013</c:v>
                  </c:pt>
                  <c:pt idx="55">
                    <c:v>2014</c:v>
                  </c:pt>
                  <c:pt idx="56">
                    <c:v>2015</c:v>
                  </c:pt>
                  <c:pt idx="57">
                    <c:v>2011</c:v>
                  </c:pt>
                  <c:pt idx="58">
                    <c:v>2012</c:v>
                  </c:pt>
                  <c:pt idx="59">
                    <c:v>2013</c:v>
                  </c:pt>
                  <c:pt idx="60">
                    <c:v>2014</c:v>
                  </c:pt>
                  <c:pt idx="61">
                    <c:v>2015</c:v>
                  </c:pt>
                  <c:pt idx="62">
                    <c:v>2016</c:v>
                  </c:pt>
                  <c:pt idx="63">
                    <c:v>2005</c:v>
                  </c:pt>
                  <c:pt idx="64">
                    <c:v>2006</c:v>
                  </c:pt>
                  <c:pt idx="65">
                    <c:v>2007</c:v>
                  </c:pt>
                  <c:pt idx="66">
                    <c:v>2008</c:v>
                  </c:pt>
                  <c:pt idx="67">
                    <c:v>2009</c:v>
                  </c:pt>
                  <c:pt idx="68">
                    <c:v>2010</c:v>
                  </c:pt>
                  <c:pt idx="69">
                    <c:v>2011</c:v>
                  </c:pt>
                  <c:pt idx="70">
                    <c:v>2012</c:v>
                  </c:pt>
                  <c:pt idx="71">
                    <c:v>2013</c:v>
                  </c:pt>
                  <c:pt idx="72">
                    <c:v>2014</c:v>
                  </c:pt>
                  <c:pt idx="73">
                    <c:v>2015</c:v>
                  </c:pt>
                  <c:pt idx="74">
                    <c:v>2012</c:v>
                  </c:pt>
                  <c:pt idx="75">
                    <c:v>2013</c:v>
                  </c:pt>
                  <c:pt idx="76">
                    <c:v>2014</c:v>
                  </c:pt>
                  <c:pt idx="77">
                    <c:v>2015</c:v>
                  </c:pt>
                  <c:pt idx="78">
                    <c:v>2005</c:v>
                  </c:pt>
                  <c:pt idx="79">
                    <c:v>2006</c:v>
                  </c:pt>
                  <c:pt idx="80">
                    <c:v>2007</c:v>
                  </c:pt>
                  <c:pt idx="81">
                    <c:v>2008</c:v>
                  </c:pt>
                  <c:pt idx="82">
                    <c:v>2009</c:v>
                  </c:pt>
                  <c:pt idx="83">
                    <c:v>2010</c:v>
                  </c:pt>
                  <c:pt idx="84">
                    <c:v>2011</c:v>
                  </c:pt>
                  <c:pt idx="85">
                    <c:v>2012</c:v>
                  </c:pt>
                  <c:pt idx="86">
                    <c:v>2013</c:v>
                  </c:pt>
                  <c:pt idx="87">
                    <c:v>2014</c:v>
                  </c:pt>
                  <c:pt idx="88">
                    <c:v>2015</c:v>
                  </c:pt>
                  <c:pt idx="89">
                    <c:v>2005</c:v>
                  </c:pt>
                  <c:pt idx="90">
                    <c:v>2006</c:v>
                  </c:pt>
                  <c:pt idx="91">
                    <c:v>2007</c:v>
                  </c:pt>
                  <c:pt idx="92">
                    <c:v>2008</c:v>
                  </c:pt>
                  <c:pt idx="93">
                    <c:v>2009</c:v>
                  </c:pt>
                  <c:pt idx="94">
                    <c:v>2010</c:v>
                  </c:pt>
                  <c:pt idx="95">
                    <c:v>2011</c:v>
                  </c:pt>
                  <c:pt idx="96">
                    <c:v>2012</c:v>
                  </c:pt>
                  <c:pt idx="97">
                    <c:v>2013</c:v>
                  </c:pt>
                  <c:pt idx="98">
                    <c:v>2014</c:v>
                  </c:pt>
                  <c:pt idx="99">
                    <c:v>2015</c:v>
                  </c:pt>
                  <c:pt idx="100">
                    <c:v>2012</c:v>
                  </c:pt>
                  <c:pt idx="101">
                    <c:v>2013</c:v>
                  </c:pt>
                  <c:pt idx="102">
                    <c:v>2014</c:v>
                  </c:pt>
                  <c:pt idx="103">
                    <c:v>2015</c:v>
                  </c:pt>
                  <c:pt idx="104">
                    <c:v>2012</c:v>
                  </c:pt>
                  <c:pt idx="105">
                    <c:v>2013</c:v>
                  </c:pt>
                  <c:pt idx="106">
                    <c:v>2014</c:v>
                  </c:pt>
                  <c:pt idx="107">
                    <c:v>2015</c:v>
                  </c:pt>
                  <c:pt idx="108">
                    <c:v>2012</c:v>
                  </c:pt>
                  <c:pt idx="109">
                    <c:v>2013</c:v>
                  </c:pt>
                  <c:pt idx="110">
                    <c:v>2014</c:v>
                  </c:pt>
                  <c:pt idx="111">
                    <c:v>2015</c:v>
                  </c:pt>
                  <c:pt idx="112">
                    <c:v>2011</c:v>
                  </c:pt>
                  <c:pt idx="113">
                    <c:v>2012</c:v>
                  </c:pt>
                  <c:pt idx="114">
                    <c:v>2013</c:v>
                  </c:pt>
                  <c:pt idx="115">
                    <c:v>2014</c:v>
                  </c:pt>
                  <c:pt idx="116">
                    <c:v>2015</c:v>
                  </c:pt>
                  <c:pt idx="117">
                    <c:v>2016</c:v>
                  </c:pt>
                  <c:pt idx="118">
                    <c:v>2011</c:v>
                  </c:pt>
                  <c:pt idx="119">
                    <c:v>2012</c:v>
                  </c:pt>
                  <c:pt idx="120">
                    <c:v>2013</c:v>
                  </c:pt>
                  <c:pt idx="121">
                    <c:v>2014</c:v>
                  </c:pt>
                  <c:pt idx="122">
                    <c:v>2015</c:v>
                  </c:pt>
                  <c:pt idx="123">
                    <c:v>2016</c:v>
                  </c:pt>
                  <c:pt idx="124">
                    <c:v>2012</c:v>
                  </c:pt>
                  <c:pt idx="125">
                    <c:v>2013</c:v>
                  </c:pt>
                  <c:pt idx="126">
                    <c:v>2014</c:v>
                  </c:pt>
                  <c:pt idx="127">
                    <c:v>2015</c:v>
                  </c:pt>
                  <c:pt idx="128">
                    <c:v>2005</c:v>
                  </c:pt>
                  <c:pt idx="129">
                    <c:v>2006</c:v>
                  </c:pt>
                  <c:pt idx="130">
                    <c:v>2007</c:v>
                  </c:pt>
                  <c:pt idx="131">
                    <c:v>2008</c:v>
                  </c:pt>
                  <c:pt idx="132">
                    <c:v>2009</c:v>
                  </c:pt>
                  <c:pt idx="133">
                    <c:v>2010</c:v>
                  </c:pt>
                  <c:pt idx="134">
                    <c:v>2011</c:v>
                  </c:pt>
                  <c:pt idx="135">
                    <c:v>2012</c:v>
                  </c:pt>
                  <c:pt idx="136">
                    <c:v>2013</c:v>
                  </c:pt>
                  <c:pt idx="137">
                    <c:v>2014</c:v>
                  </c:pt>
                  <c:pt idx="138">
                    <c:v>2015</c:v>
                  </c:pt>
                  <c:pt idx="139">
                    <c:v>2011</c:v>
                  </c:pt>
                  <c:pt idx="140">
                    <c:v>2012</c:v>
                  </c:pt>
                  <c:pt idx="141">
                    <c:v>2013</c:v>
                  </c:pt>
                  <c:pt idx="142">
                    <c:v>2014</c:v>
                  </c:pt>
                  <c:pt idx="143">
                    <c:v>2015</c:v>
                  </c:pt>
                  <c:pt idx="144">
                    <c:v>2016</c:v>
                  </c:pt>
                </c:lvl>
                <c:lvl>
                  <c:pt idx="0">
                    <c:v>Alumni</c:v>
                  </c:pt>
                  <c:pt idx="11">
                    <c:v>Alumni Employment Rank</c:v>
                  </c:pt>
                  <c:pt idx="15">
                    <c:v>Award</c:v>
                  </c:pt>
                  <c:pt idx="26">
                    <c:v>Citations</c:v>
                  </c:pt>
                  <c:pt idx="32">
                    <c:v>Citations Rank</c:v>
                  </c:pt>
                  <c:pt idx="36">
                    <c:v>HiCi</c:v>
                  </c:pt>
                  <c:pt idx="47">
                    <c:v>Income</c:v>
                  </c:pt>
                  <c:pt idx="53">
                    <c:v>Influence Rank</c:v>
                  </c:pt>
                  <c:pt idx="57">
                    <c:v>International</c:v>
                  </c:pt>
                  <c:pt idx="63">
                    <c:v>N and S</c:v>
                  </c:pt>
                  <c:pt idx="74">
                    <c:v>Patents Rank</c:v>
                  </c:pt>
                  <c:pt idx="78">
                    <c:v>PCP</c:v>
                  </c:pt>
                  <c:pt idx="89">
                    <c:v>Pub</c:v>
                  </c:pt>
                  <c:pt idx="100">
                    <c:v>Publications Rank</c:v>
                  </c:pt>
                  <c:pt idx="104">
                    <c:v>Quality of Education Rank</c:v>
                  </c:pt>
                  <c:pt idx="108">
                    <c:v>Quality of Faculty Rank</c:v>
                  </c:pt>
                  <c:pt idx="112">
                    <c:v>Research</c:v>
                  </c:pt>
                  <c:pt idx="118">
                    <c:v>Teaching</c:v>
                  </c:pt>
                  <c:pt idx="124">
                    <c:v>Total CWUR</c:v>
                  </c:pt>
                  <c:pt idx="128">
                    <c:v>Total Shanghai</c:v>
                  </c:pt>
                  <c:pt idx="139">
                    <c:v>Total Times</c:v>
                  </c:pt>
                </c:lvl>
              </c:multiLvlStrCache>
            </c:multiLvlStrRef>
          </c:cat>
          <c:val>
            <c:numRef>
              <c:f>Ques_8!$H$20:$H$185</c:f>
              <c:numCache>
                <c:formatCode>General</c:formatCode>
                <c:ptCount val="145"/>
                <c:pt idx="0">
                  <c:v>0.15</c:v>
                </c:pt>
                <c:pt idx="1">
                  <c:v>0.15</c:v>
                </c:pt>
                <c:pt idx="2">
                  <c:v>0.15</c:v>
                </c:pt>
                <c:pt idx="3">
                  <c:v>0.15</c:v>
                </c:pt>
                <c:pt idx="4">
                  <c:v>0.15</c:v>
                </c:pt>
                <c:pt idx="5">
                  <c:v>0.15</c:v>
                </c:pt>
                <c:pt idx="6">
                  <c:v>0.15</c:v>
                </c:pt>
                <c:pt idx="7">
                  <c:v>0.15</c:v>
                </c:pt>
                <c:pt idx="8">
                  <c:v>0.15</c:v>
                </c:pt>
                <c:pt idx="9">
                  <c:v>0.15</c:v>
                </c:pt>
                <c:pt idx="10">
                  <c:v>0.15</c:v>
                </c:pt>
                <c:pt idx="11">
                  <c:v>0.15</c:v>
                </c:pt>
                <c:pt idx="12">
                  <c:v>0.15</c:v>
                </c:pt>
                <c:pt idx="13">
                  <c:v>0.15000000000000199</c:v>
                </c:pt>
                <c:pt idx="14">
                  <c:v>0.15000000000000199</c:v>
                </c:pt>
                <c:pt idx="15">
                  <c:v>9.9999999999999797E-2</c:v>
                </c:pt>
                <c:pt idx="16">
                  <c:v>9.9999999999999797E-2</c:v>
                </c:pt>
                <c:pt idx="17">
                  <c:v>9.9999999999999797E-2</c:v>
                </c:pt>
                <c:pt idx="18">
                  <c:v>9.9999999999999797E-2</c:v>
                </c:pt>
                <c:pt idx="19">
                  <c:v>9.9999999999999797E-2</c:v>
                </c:pt>
                <c:pt idx="20">
                  <c:v>9.9999999999999797E-2</c:v>
                </c:pt>
                <c:pt idx="21">
                  <c:v>9.9999999999999797E-2</c:v>
                </c:pt>
                <c:pt idx="22">
                  <c:v>9.9999999999999797E-2</c:v>
                </c:pt>
                <c:pt idx="23">
                  <c:v>9.9999999999999797E-2</c:v>
                </c:pt>
                <c:pt idx="24">
                  <c:v>9.9999999999999797E-2</c:v>
                </c:pt>
                <c:pt idx="25">
                  <c:v>9.9999999999999797E-2</c:v>
                </c:pt>
                <c:pt idx="26">
                  <c:v>0.19999999999999901</c:v>
                </c:pt>
                <c:pt idx="27">
                  <c:v>0.2</c:v>
                </c:pt>
                <c:pt idx="28">
                  <c:v>0.2</c:v>
                </c:pt>
                <c:pt idx="29">
                  <c:v>0.2</c:v>
                </c:pt>
                <c:pt idx="30">
                  <c:v>0.2</c:v>
                </c:pt>
                <c:pt idx="31">
                  <c:v>0.19999999999999901</c:v>
                </c:pt>
                <c:pt idx="32">
                  <c:v>0.15</c:v>
                </c:pt>
                <c:pt idx="33">
                  <c:v>0.15</c:v>
                </c:pt>
                <c:pt idx="34">
                  <c:v>0.15000000000000199</c:v>
                </c:pt>
                <c:pt idx="35">
                  <c:v>0.15000000000000199</c:v>
                </c:pt>
                <c:pt idx="36">
                  <c:v>0.19999999999999901</c:v>
                </c:pt>
                <c:pt idx="37">
                  <c:v>0.19999999999999901</c:v>
                </c:pt>
                <c:pt idx="38">
                  <c:v>0.19999999999999901</c:v>
                </c:pt>
                <c:pt idx="39">
                  <c:v>0.19999999999999901</c:v>
                </c:pt>
                <c:pt idx="40">
                  <c:v>0.19999999999999901</c:v>
                </c:pt>
                <c:pt idx="41">
                  <c:v>0.19999999999999901</c:v>
                </c:pt>
                <c:pt idx="42">
                  <c:v>0.19999999999999901</c:v>
                </c:pt>
                <c:pt idx="43">
                  <c:v>0.19999999999999901</c:v>
                </c:pt>
                <c:pt idx="44">
                  <c:v>0.19999999999999901</c:v>
                </c:pt>
                <c:pt idx="45">
                  <c:v>0.19999999999999901</c:v>
                </c:pt>
                <c:pt idx="46">
                  <c:v>0.19999999999999901</c:v>
                </c:pt>
                <c:pt idx="47">
                  <c:v>9.99999999999997E-2</c:v>
                </c:pt>
                <c:pt idx="48">
                  <c:v>9.9999999999999797E-2</c:v>
                </c:pt>
                <c:pt idx="49">
                  <c:v>9.9999999999999797E-2</c:v>
                </c:pt>
                <c:pt idx="50">
                  <c:v>9.9999999999999895E-2</c:v>
                </c:pt>
                <c:pt idx="51">
                  <c:v>9.9999999999999895E-2</c:v>
                </c:pt>
                <c:pt idx="52">
                  <c:v>9.9999999999999797E-2</c:v>
                </c:pt>
                <c:pt idx="53">
                  <c:v>9.9999999999999797E-2</c:v>
                </c:pt>
                <c:pt idx="54">
                  <c:v>9.9999999999999797E-2</c:v>
                </c:pt>
                <c:pt idx="55">
                  <c:v>9.9999999999998507E-2</c:v>
                </c:pt>
                <c:pt idx="56">
                  <c:v>9.9999999999998507E-2</c:v>
                </c:pt>
                <c:pt idx="57">
                  <c:v>9.9999999999999895E-2</c:v>
                </c:pt>
                <c:pt idx="58">
                  <c:v>0.1</c:v>
                </c:pt>
                <c:pt idx="59">
                  <c:v>0.1</c:v>
                </c:pt>
                <c:pt idx="60">
                  <c:v>0.1</c:v>
                </c:pt>
                <c:pt idx="61">
                  <c:v>0.1</c:v>
                </c:pt>
                <c:pt idx="62">
                  <c:v>9.99999999999997E-2</c:v>
                </c:pt>
                <c:pt idx="63">
                  <c:v>9.9999999999999797E-2</c:v>
                </c:pt>
                <c:pt idx="64">
                  <c:v>9.9999999999999797E-2</c:v>
                </c:pt>
                <c:pt idx="65">
                  <c:v>9.9999999999999797E-2</c:v>
                </c:pt>
                <c:pt idx="66">
                  <c:v>9.9999999999999797E-2</c:v>
                </c:pt>
                <c:pt idx="67">
                  <c:v>9.9999999999999797E-2</c:v>
                </c:pt>
                <c:pt idx="68">
                  <c:v>9.9999999999999797E-2</c:v>
                </c:pt>
                <c:pt idx="69">
                  <c:v>9.9999999999999797E-2</c:v>
                </c:pt>
                <c:pt idx="70">
                  <c:v>9.9999999999999797E-2</c:v>
                </c:pt>
                <c:pt idx="71">
                  <c:v>9.9999999999999797E-2</c:v>
                </c:pt>
                <c:pt idx="72">
                  <c:v>9.9999999999999797E-2</c:v>
                </c:pt>
                <c:pt idx="73">
                  <c:v>9.9999999999999797E-2</c:v>
                </c:pt>
                <c:pt idx="74">
                  <c:v>9.9999999999999797E-2</c:v>
                </c:pt>
                <c:pt idx="75">
                  <c:v>9.9999999999999797E-2</c:v>
                </c:pt>
                <c:pt idx="76">
                  <c:v>9.9999999999998507E-2</c:v>
                </c:pt>
                <c:pt idx="77">
                  <c:v>9.9999999999998507E-2</c:v>
                </c:pt>
                <c:pt idx="78">
                  <c:v>9.9999999999999797E-2</c:v>
                </c:pt>
                <c:pt idx="79">
                  <c:v>9.9999999999999797E-2</c:v>
                </c:pt>
                <c:pt idx="80">
                  <c:v>9.9999999999999797E-2</c:v>
                </c:pt>
                <c:pt idx="81">
                  <c:v>9.9999999999999797E-2</c:v>
                </c:pt>
                <c:pt idx="82">
                  <c:v>9.9999999999999797E-2</c:v>
                </c:pt>
                <c:pt idx="83">
                  <c:v>9.9999999999999797E-2</c:v>
                </c:pt>
                <c:pt idx="84">
                  <c:v>9.9999999999999797E-2</c:v>
                </c:pt>
                <c:pt idx="85">
                  <c:v>9.9999999999999797E-2</c:v>
                </c:pt>
                <c:pt idx="86">
                  <c:v>9.9999999999999797E-2</c:v>
                </c:pt>
                <c:pt idx="87">
                  <c:v>9.9999999999999797E-2</c:v>
                </c:pt>
                <c:pt idx="88">
                  <c:v>9.9999999999999797E-2</c:v>
                </c:pt>
                <c:pt idx="89">
                  <c:v>0.15</c:v>
                </c:pt>
                <c:pt idx="90">
                  <c:v>0.15</c:v>
                </c:pt>
                <c:pt idx="91">
                  <c:v>0.15</c:v>
                </c:pt>
                <c:pt idx="92">
                  <c:v>0.15</c:v>
                </c:pt>
                <c:pt idx="93">
                  <c:v>0.15</c:v>
                </c:pt>
                <c:pt idx="94">
                  <c:v>0.15</c:v>
                </c:pt>
                <c:pt idx="95">
                  <c:v>0.15</c:v>
                </c:pt>
                <c:pt idx="96">
                  <c:v>0.15</c:v>
                </c:pt>
                <c:pt idx="97">
                  <c:v>0.15</c:v>
                </c:pt>
                <c:pt idx="98">
                  <c:v>0.15</c:v>
                </c:pt>
                <c:pt idx="99">
                  <c:v>0.15</c:v>
                </c:pt>
                <c:pt idx="100">
                  <c:v>0.15</c:v>
                </c:pt>
                <c:pt idx="101">
                  <c:v>0.15</c:v>
                </c:pt>
                <c:pt idx="102">
                  <c:v>0.15000000000000199</c:v>
                </c:pt>
                <c:pt idx="103">
                  <c:v>0.15000000000000199</c:v>
                </c:pt>
                <c:pt idx="104">
                  <c:v>9.9999999999999797E-2</c:v>
                </c:pt>
                <c:pt idx="105">
                  <c:v>9.9999999999999797E-2</c:v>
                </c:pt>
                <c:pt idx="106">
                  <c:v>9.9999999999998507E-2</c:v>
                </c:pt>
                <c:pt idx="107">
                  <c:v>9.9999999999998507E-2</c:v>
                </c:pt>
                <c:pt idx="108">
                  <c:v>0.15</c:v>
                </c:pt>
                <c:pt idx="109">
                  <c:v>0.15</c:v>
                </c:pt>
                <c:pt idx="110">
                  <c:v>0.15000000000000199</c:v>
                </c:pt>
                <c:pt idx="111">
                  <c:v>0.15000000000000199</c:v>
                </c:pt>
                <c:pt idx="112">
                  <c:v>0.149999999999999</c:v>
                </c:pt>
                <c:pt idx="113">
                  <c:v>0.149999999999999</c:v>
                </c:pt>
                <c:pt idx="114">
                  <c:v>0.149999999999999</c:v>
                </c:pt>
                <c:pt idx="115">
                  <c:v>0.149999999999999</c:v>
                </c:pt>
                <c:pt idx="116">
                  <c:v>0.149999999999999</c:v>
                </c:pt>
                <c:pt idx="117">
                  <c:v>0.15</c:v>
                </c:pt>
                <c:pt idx="118">
                  <c:v>0.149999999999999</c:v>
                </c:pt>
                <c:pt idx="119">
                  <c:v>0.149999999999999</c:v>
                </c:pt>
                <c:pt idx="120">
                  <c:v>0.149999999999999</c:v>
                </c:pt>
                <c:pt idx="121">
                  <c:v>0.149999999999999</c:v>
                </c:pt>
                <c:pt idx="122">
                  <c:v>0.149999999999999</c:v>
                </c:pt>
                <c:pt idx="123">
                  <c:v>0.15</c:v>
                </c:pt>
                <c:pt idx="124">
                  <c:v>9.9999999999999797E-2</c:v>
                </c:pt>
                <c:pt idx="125">
                  <c:v>9.9999999999999797E-2</c:v>
                </c:pt>
                <c:pt idx="126">
                  <c:v>9.9999999999998507E-2</c:v>
                </c:pt>
                <c:pt idx="127">
                  <c:v>9.9999999999998507E-2</c:v>
                </c:pt>
                <c:pt idx="128">
                  <c:v>0.19999999999999901</c:v>
                </c:pt>
                <c:pt idx="129">
                  <c:v>0.19999999999999901</c:v>
                </c:pt>
                <c:pt idx="130">
                  <c:v>0.19999999999999901</c:v>
                </c:pt>
                <c:pt idx="131">
                  <c:v>0.19999999999999901</c:v>
                </c:pt>
                <c:pt idx="132">
                  <c:v>0.19999999999999901</c:v>
                </c:pt>
                <c:pt idx="133">
                  <c:v>0.19999999999999901</c:v>
                </c:pt>
                <c:pt idx="134">
                  <c:v>0.19999999999999901</c:v>
                </c:pt>
                <c:pt idx="135">
                  <c:v>0.19999999999999901</c:v>
                </c:pt>
                <c:pt idx="136">
                  <c:v>0.19999999999999901</c:v>
                </c:pt>
                <c:pt idx="137">
                  <c:v>0.19999999999999901</c:v>
                </c:pt>
                <c:pt idx="138">
                  <c:v>0.19999999999999901</c:v>
                </c:pt>
                <c:pt idx="139">
                  <c:v>0.29999999999999899</c:v>
                </c:pt>
                <c:pt idx="140">
                  <c:v>0.29999999999999899</c:v>
                </c:pt>
                <c:pt idx="141">
                  <c:v>0.29999999999999799</c:v>
                </c:pt>
                <c:pt idx="142">
                  <c:v>0.29999999999999799</c:v>
                </c:pt>
                <c:pt idx="143">
                  <c:v>0.29999999999999799</c:v>
                </c:pt>
                <c:pt idx="144">
                  <c:v>0.3</c:v>
                </c:pt>
              </c:numCache>
            </c:numRef>
          </c:val>
          <c:smooth val="0"/>
          <c:extLst>
            <c:ext xmlns:c16="http://schemas.microsoft.com/office/drawing/2014/chart" uri="{C3380CC4-5D6E-409C-BE32-E72D297353CC}">
              <c16:uniqueId val="{00000000-43AB-4272-829E-11D42ACEBBC5}"/>
            </c:ext>
          </c:extLst>
        </c:ser>
        <c:dLbls>
          <c:showLegendKey val="0"/>
          <c:showVal val="0"/>
          <c:showCatName val="0"/>
          <c:showSerName val="0"/>
          <c:showPercent val="0"/>
          <c:showBubbleSize val="0"/>
        </c:dLbls>
        <c:smooth val="0"/>
        <c:axId val="1522592511"/>
        <c:axId val="1521793711"/>
      </c:lineChart>
      <c:catAx>
        <c:axId val="1522592511"/>
        <c:scaling>
          <c:orientation val="minMax"/>
        </c:scaling>
        <c:delete val="1"/>
        <c:axPos val="b"/>
        <c:numFmt formatCode="General" sourceLinked="1"/>
        <c:majorTickMark val="none"/>
        <c:minorTickMark val="none"/>
        <c:tickLblPos val="nextTo"/>
        <c:crossAx val="1521793711"/>
        <c:crosses val="autoZero"/>
        <c:auto val="1"/>
        <c:lblAlgn val="ctr"/>
        <c:lblOffset val="100"/>
        <c:noMultiLvlLbl val="0"/>
      </c:catAx>
      <c:valAx>
        <c:axId val="1521793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25925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1C5F9-1005-472D-8B06-1BBF6F020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44</Pages>
  <Words>6808</Words>
  <Characters>38810</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Shivam Upadhyay</dc:creator>
  <cp:lastModifiedBy>Shivam Upadhyay</cp:lastModifiedBy>
  <cp:revision>19</cp:revision>
  <dcterms:created xsi:type="dcterms:W3CDTF">2023-12-30T13:09:00Z</dcterms:created>
  <dcterms:modified xsi:type="dcterms:W3CDTF">2024-01-05T17:21:00Z</dcterms:modified>
</cp:coreProperties>
</file>